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E4947A" w14:textId="77777777" w:rsidR="000845C5" w:rsidRPr="000845C5" w:rsidRDefault="000845C5" w:rsidP="000845C5">
      <w:pPr>
        <w:jc w:val="center"/>
        <w:rPr>
          <w:b/>
          <w:sz w:val="24"/>
          <w:lang w:val="en-AU"/>
        </w:rPr>
      </w:pPr>
      <w:r w:rsidRPr="000845C5">
        <w:rPr>
          <w:b/>
          <w:sz w:val="24"/>
          <w:lang w:val="en-AU"/>
        </w:rPr>
        <w:t>AC</w:t>
      </w:r>
      <w:r w:rsidR="00F0388F">
        <w:rPr>
          <w:b/>
          <w:sz w:val="24"/>
          <w:lang w:val="en-AU"/>
        </w:rPr>
        <w:t>T</w:t>
      </w:r>
      <w:r w:rsidRPr="000845C5">
        <w:rPr>
          <w:b/>
          <w:sz w:val="24"/>
          <w:lang w:val="en-AU"/>
        </w:rPr>
        <w:t xml:space="preserve">IVITY: </w:t>
      </w:r>
      <w:r w:rsidRPr="000845C5">
        <w:rPr>
          <w:rFonts w:cs="Arial"/>
          <w:b/>
          <w:sz w:val="24"/>
        </w:rPr>
        <w:t>Similarities and differences: Skinks and geckos</w:t>
      </w:r>
    </w:p>
    <w:p w14:paraId="0020F6F3" w14:textId="77777777" w:rsidR="000845C5" w:rsidRDefault="000845C5" w:rsidP="000845C5">
      <w:pPr>
        <w:rPr>
          <w:szCs w:val="20"/>
        </w:rPr>
      </w:pPr>
    </w:p>
    <w:p w14:paraId="0BAE67AD" w14:textId="77777777" w:rsidR="000845C5" w:rsidRPr="00DC4D97" w:rsidRDefault="000845C5" w:rsidP="000845C5">
      <w:pPr>
        <w:pBdr>
          <w:top w:val="single" w:sz="4" w:space="1" w:color="auto"/>
          <w:left w:val="single" w:sz="4" w:space="4" w:color="auto"/>
          <w:bottom w:val="single" w:sz="4" w:space="1" w:color="auto"/>
          <w:right w:val="single" w:sz="4" w:space="4" w:color="auto"/>
        </w:pBdr>
        <w:rPr>
          <w:rFonts w:cs="Helvetica"/>
          <w:b/>
          <w:szCs w:val="20"/>
          <w:lang w:val="en-AU" w:eastAsia="en-US"/>
        </w:rPr>
      </w:pPr>
      <w:r w:rsidRPr="00DC4D97">
        <w:rPr>
          <w:rFonts w:cs="Helvetica"/>
          <w:b/>
          <w:szCs w:val="20"/>
          <w:lang w:val="en-AU" w:eastAsia="en-US"/>
        </w:rPr>
        <w:t xml:space="preserve">Activity idea </w:t>
      </w:r>
    </w:p>
    <w:p w14:paraId="3CCC0F72" w14:textId="77777777" w:rsidR="000845C5" w:rsidRPr="00DC4D97" w:rsidRDefault="000845C5" w:rsidP="000845C5">
      <w:pPr>
        <w:pBdr>
          <w:top w:val="single" w:sz="4" w:space="1" w:color="auto"/>
          <w:left w:val="single" w:sz="4" w:space="4" w:color="auto"/>
          <w:bottom w:val="single" w:sz="4" w:space="1" w:color="auto"/>
          <w:right w:val="single" w:sz="4" w:space="4" w:color="auto"/>
        </w:pBdr>
        <w:rPr>
          <w:rFonts w:cs="Helvetica"/>
          <w:b/>
          <w:szCs w:val="20"/>
          <w:lang w:val="en-AU" w:eastAsia="en-US"/>
        </w:rPr>
      </w:pPr>
    </w:p>
    <w:p w14:paraId="7B796816" w14:textId="77777777" w:rsidR="000845C5" w:rsidRPr="00DC4D97" w:rsidRDefault="000845C5" w:rsidP="000845C5">
      <w:pPr>
        <w:pBdr>
          <w:top w:val="single" w:sz="4" w:space="1" w:color="auto"/>
          <w:left w:val="single" w:sz="4" w:space="4" w:color="auto"/>
          <w:bottom w:val="single" w:sz="4" w:space="1" w:color="auto"/>
          <w:right w:val="single" w:sz="4" w:space="4" w:color="auto"/>
        </w:pBdr>
        <w:rPr>
          <w:szCs w:val="20"/>
        </w:rPr>
      </w:pPr>
      <w:r w:rsidRPr="00DC4D97">
        <w:rPr>
          <w:szCs w:val="20"/>
        </w:rPr>
        <w:t xml:space="preserve">In this activity, students use an interactive </w:t>
      </w:r>
      <w:r w:rsidR="001A1179">
        <w:rPr>
          <w:szCs w:val="20"/>
        </w:rPr>
        <w:t xml:space="preserve">or paper-based </w:t>
      </w:r>
      <w:r w:rsidRPr="00DC4D97">
        <w:rPr>
          <w:szCs w:val="20"/>
        </w:rPr>
        <w:t>Venn diagram to illustrate the key similarities and differences between skinks and geckos.</w:t>
      </w:r>
    </w:p>
    <w:p w14:paraId="7B9B032F" w14:textId="77777777" w:rsidR="000845C5" w:rsidRPr="00DC4D97" w:rsidRDefault="000845C5" w:rsidP="000845C5">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Helvetica"/>
          <w:sz w:val="20"/>
          <w:szCs w:val="20"/>
          <w:lang w:val="en-AU" w:eastAsia="en-US"/>
        </w:rPr>
      </w:pPr>
    </w:p>
    <w:p w14:paraId="04D61132" w14:textId="77777777" w:rsidR="000845C5" w:rsidRPr="00DC4D97" w:rsidRDefault="000845C5" w:rsidP="000845C5">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Helvetica"/>
          <w:sz w:val="20"/>
          <w:szCs w:val="20"/>
          <w:lang w:val="en-AU" w:eastAsia="en-US"/>
        </w:rPr>
      </w:pPr>
      <w:r w:rsidRPr="00DC4D97">
        <w:rPr>
          <w:rFonts w:ascii="Verdana" w:hAnsi="Verdana" w:cs="Helvetica"/>
          <w:sz w:val="20"/>
          <w:szCs w:val="20"/>
          <w:lang w:val="en-AU" w:eastAsia="en-US"/>
        </w:rPr>
        <w:t xml:space="preserve">By the end of this activity, students should be able to: </w:t>
      </w:r>
    </w:p>
    <w:p w14:paraId="235E6D07" w14:textId="77777777" w:rsidR="000845C5" w:rsidRPr="00DC4D97" w:rsidRDefault="000845C5" w:rsidP="000845C5">
      <w:pPr>
        <w:numPr>
          <w:ilvl w:val="0"/>
          <w:numId w:val="9"/>
        </w:numPr>
        <w:pBdr>
          <w:top w:val="single" w:sz="4" w:space="1" w:color="auto"/>
          <w:left w:val="single" w:sz="4" w:space="4" w:color="auto"/>
          <w:bottom w:val="single" w:sz="4" w:space="1" w:color="auto"/>
          <w:right w:val="single" w:sz="4" w:space="4" w:color="auto"/>
        </w:pBdr>
        <w:ind w:left="360"/>
        <w:rPr>
          <w:szCs w:val="20"/>
        </w:rPr>
      </w:pPr>
      <w:r w:rsidRPr="00DC4D97">
        <w:rPr>
          <w:szCs w:val="20"/>
        </w:rPr>
        <w:t>describe the key similarities and differences between skinks and geckos</w:t>
      </w:r>
    </w:p>
    <w:p w14:paraId="7889726B" w14:textId="77777777" w:rsidR="000845C5" w:rsidRDefault="000845C5" w:rsidP="000845C5">
      <w:pPr>
        <w:numPr>
          <w:ilvl w:val="0"/>
          <w:numId w:val="9"/>
        </w:numPr>
        <w:pBdr>
          <w:top w:val="single" w:sz="4" w:space="1" w:color="auto"/>
          <w:left w:val="single" w:sz="4" w:space="4" w:color="auto"/>
          <w:bottom w:val="single" w:sz="4" w:space="1" w:color="auto"/>
          <w:right w:val="single" w:sz="4" w:space="4" w:color="auto"/>
        </w:pBdr>
        <w:ind w:left="360"/>
        <w:rPr>
          <w:szCs w:val="20"/>
        </w:rPr>
      </w:pPr>
      <w:proofErr w:type="gramStart"/>
      <w:r w:rsidRPr="00DC4D97">
        <w:rPr>
          <w:szCs w:val="20"/>
        </w:rPr>
        <w:t>understand</w:t>
      </w:r>
      <w:proofErr w:type="gramEnd"/>
      <w:r w:rsidRPr="00DC4D97">
        <w:rPr>
          <w:szCs w:val="20"/>
        </w:rPr>
        <w:t xml:space="preserve"> how to use a Venn diagram to graphically organise information</w:t>
      </w:r>
      <w:r>
        <w:rPr>
          <w:szCs w:val="20"/>
        </w:rPr>
        <w:t>.</w:t>
      </w:r>
    </w:p>
    <w:p w14:paraId="4BF75AA5" w14:textId="77777777" w:rsidR="000845C5" w:rsidRDefault="000845C5" w:rsidP="000845C5">
      <w:pPr>
        <w:rPr>
          <w:szCs w:val="20"/>
        </w:rPr>
      </w:pPr>
    </w:p>
    <w:p w14:paraId="6B5D5BCF" w14:textId="77777777" w:rsidR="000845C5" w:rsidRPr="00C876E5" w:rsidRDefault="001C45AB" w:rsidP="000845C5">
      <w:pPr>
        <w:rPr>
          <w:szCs w:val="20"/>
        </w:rPr>
      </w:pPr>
      <w:hyperlink w:anchor="Introduction" w:history="1">
        <w:r w:rsidR="000845C5" w:rsidRPr="00FE4289">
          <w:rPr>
            <w:rStyle w:val="Hyperlink"/>
            <w:szCs w:val="20"/>
          </w:rPr>
          <w:t>Introduction/background notes</w:t>
        </w:r>
      </w:hyperlink>
    </w:p>
    <w:p w14:paraId="7797F54E" w14:textId="77777777" w:rsidR="000845C5" w:rsidRDefault="001C45AB" w:rsidP="000845C5">
      <w:pPr>
        <w:rPr>
          <w:szCs w:val="20"/>
        </w:rPr>
      </w:pPr>
      <w:hyperlink w:anchor="Need" w:history="1">
        <w:r w:rsidR="000845C5" w:rsidRPr="00FE4289">
          <w:rPr>
            <w:rStyle w:val="Hyperlink"/>
            <w:szCs w:val="20"/>
          </w:rPr>
          <w:t>What you need</w:t>
        </w:r>
      </w:hyperlink>
      <w:r w:rsidR="000845C5" w:rsidRPr="00C876E5">
        <w:rPr>
          <w:szCs w:val="20"/>
        </w:rPr>
        <w:t xml:space="preserve"> </w:t>
      </w:r>
    </w:p>
    <w:p w14:paraId="1BAA9AC3" w14:textId="77777777" w:rsidR="000845C5" w:rsidRPr="00C876E5" w:rsidRDefault="001C45AB" w:rsidP="000845C5">
      <w:pPr>
        <w:rPr>
          <w:szCs w:val="20"/>
        </w:rPr>
      </w:pPr>
      <w:hyperlink w:anchor="Do" w:history="1">
        <w:r w:rsidR="000845C5" w:rsidRPr="00FE4289">
          <w:rPr>
            <w:rStyle w:val="Hyperlink"/>
            <w:szCs w:val="20"/>
          </w:rPr>
          <w:t>What to do</w:t>
        </w:r>
      </w:hyperlink>
    </w:p>
    <w:p w14:paraId="7AFFF431" w14:textId="77777777" w:rsidR="000845C5" w:rsidRPr="00C876E5" w:rsidRDefault="001C45AB" w:rsidP="000845C5">
      <w:pPr>
        <w:rPr>
          <w:szCs w:val="20"/>
        </w:rPr>
      </w:pPr>
      <w:hyperlink w:anchor="Questions" w:history="1">
        <w:r w:rsidR="000845C5" w:rsidRPr="00FE4289">
          <w:rPr>
            <w:rStyle w:val="Hyperlink"/>
            <w:szCs w:val="20"/>
          </w:rPr>
          <w:t>Discussion questions</w:t>
        </w:r>
      </w:hyperlink>
    </w:p>
    <w:p w14:paraId="4847F556" w14:textId="77777777" w:rsidR="000845C5" w:rsidRDefault="001C45AB" w:rsidP="000845C5">
      <w:pPr>
        <w:rPr>
          <w:szCs w:val="20"/>
        </w:rPr>
      </w:pPr>
      <w:hyperlink w:anchor="Extension" w:history="1">
        <w:r w:rsidR="000845C5" w:rsidRPr="00FE4289">
          <w:rPr>
            <w:rStyle w:val="Hyperlink"/>
            <w:szCs w:val="20"/>
          </w:rPr>
          <w:t>Extension ideas</w:t>
        </w:r>
      </w:hyperlink>
    </w:p>
    <w:p w14:paraId="0B9BAFB3" w14:textId="77777777" w:rsidR="001A1179" w:rsidRDefault="001C45AB" w:rsidP="001A1179">
      <w:pPr>
        <w:rPr>
          <w:szCs w:val="20"/>
        </w:rPr>
      </w:pPr>
      <w:hyperlink w:anchor="list" w:history="1">
        <w:r w:rsidR="001A1179" w:rsidRPr="001A1179">
          <w:rPr>
            <w:rStyle w:val="Hyperlink"/>
            <w:szCs w:val="20"/>
          </w:rPr>
          <w:t>List of features</w:t>
        </w:r>
      </w:hyperlink>
    </w:p>
    <w:p w14:paraId="6EB01621" w14:textId="77777777" w:rsidR="00FF0F90" w:rsidRDefault="001C45AB" w:rsidP="000845C5">
      <w:pPr>
        <w:rPr>
          <w:szCs w:val="20"/>
        </w:rPr>
      </w:pPr>
      <w:hyperlink w:anchor="venn" w:history="1">
        <w:r w:rsidR="00FF0F90" w:rsidRPr="001A1179">
          <w:rPr>
            <w:rStyle w:val="Hyperlink"/>
            <w:szCs w:val="20"/>
          </w:rPr>
          <w:t>Venn diagram</w:t>
        </w:r>
        <w:r w:rsidR="001A1179" w:rsidRPr="001A1179">
          <w:rPr>
            <w:rStyle w:val="Hyperlink"/>
            <w:szCs w:val="20"/>
          </w:rPr>
          <w:t xml:space="preserve"> worksheet</w:t>
        </w:r>
      </w:hyperlink>
    </w:p>
    <w:p w14:paraId="744DE15A" w14:textId="77777777" w:rsidR="000845C5" w:rsidRDefault="001C45AB" w:rsidP="000845C5">
      <w:pPr>
        <w:rPr>
          <w:szCs w:val="20"/>
        </w:rPr>
      </w:pPr>
      <w:hyperlink w:anchor="SKINK1" w:history="1">
        <w:proofErr w:type="gramStart"/>
        <w:r w:rsidR="00FF0F90" w:rsidRPr="001A1179">
          <w:rPr>
            <w:rStyle w:val="Hyperlink"/>
            <w:szCs w:val="20"/>
          </w:rPr>
          <w:t>Skink or gecko?</w:t>
        </w:r>
        <w:proofErr w:type="gramEnd"/>
        <w:r w:rsidR="00FF0F90" w:rsidRPr="001A1179">
          <w:rPr>
            <w:rStyle w:val="Hyperlink"/>
            <w:szCs w:val="20"/>
          </w:rPr>
          <w:t xml:space="preserve"> </w:t>
        </w:r>
        <w:r w:rsidR="000845C5" w:rsidRPr="001A1179">
          <w:rPr>
            <w:rStyle w:val="Hyperlink"/>
            <w:szCs w:val="20"/>
          </w:rPr>
          <w:t>1</w:t>
        </w:r>
      </w:hyperlink>
    </w:p>
    <w:p w14:paraId="6ACB3327" w14:textId="77777777" w:rsidR="000845C5" w:rsidRDefault="001C45AB" w:rsidP="000845C5">
      <w:pPr>
        <w:rPr>
          <w:szCs w:val="20"/>
        </w:rPr>
      </w:pPr>
      <w:hyperlink w:anchor="SKINK2" w:history="1">
        <w:proofErr w:type="gramStart"/>
        <w:r w:rsidR="00FF0F90" w:rsidRPr="001A1179">
          <w:rPr>
            <w:rStyle w:val="Hyperlink"/>
            <w:szCs w:val="20"/>
          </w:rPr>
          <w:t>Skink or gecko?</w:t>
        </w:r>
        <w:proofErr w:type="gramEnd"/>
        <w:r w:rsidR="00FF0F90" w:rsidRPr="001A1179">
          <w:rPr>
            <w:rStyle w:val="Hyperlink"/>
            <w:szCs w:val="20"/>
          </w:rPr>
          <w:t xml:space="preserve"> </w:t>
        </w:r>
        <w:r w:rsidR="000845C5" w:rsidRPr="001A1179">
          <w:rPr>
            <w:rStyle w:val="Hyperlink"/>
            <w:szCs w:val="20"/>
          </w:rPr>
          <w:t>2</w:t>
        </w:r>
      </w:hyperlink>
    </w:p>
    <w:p w14:paraId="107649F2" w14:textId="77777777" w:rsidR="000845C5" w:rsidRDefault="000845C5" w:rsidP="000845C5">
      <w:pPr>
        <w:rPr>
          <w:szCs w:val="20"/>
        </w:rPr>
      </w:pPr>
    </w:p>
    <w:p w14:paraId="24FF763F" w14:textId="77777777" w:rsidR="000845C5" w:rsidRPr="00C876E5" w:rsidRDefault="000845C5" w:rsidP="000845C5">
      <w:pPr>
        <w:rPr>
          <w:b/>
          <w:szCs w:val="20"/>
        </w:rPr>
      </w:pPr>
      <w:bookmarkStart w:id="0" w:name="Introduction"/>
      <w:bookmarkEnd w:id="0"/>
      <w:r w:rsidRPr="00C876E5">
        <w:rPr>
          <w:b/>
          <w:szCs w:val="20"/>
        </w:rPr>
        <w:t>Introduction/background</w:t>
      </w:r>
    </w:p>
    <w:p w14:paraId="7768249A" w14:textId="77777777" w:rsidR="000845C5" w:rsidRDefault="000845C5" w:rsidP="000845C5">
      <w:pPr>
        <w:rPr>
          <w:szCs w:val="20"/>
        </w:rPr>
      </w:pPr>
    </w:p>
    <w:p w14:paraId="7151205A" w14:textId="77777777" w:rsidR="000845C5" w:rsidRPr="00FD25A2" w:rsidRDefault="000845C5" w:rsidP="000845C5">
      <w:pPr>
        <w:rPr>
          <w:szCs w:val="20"/>
        </w:rPr>
      </w:pPr>
      <w:r w:rsidRPr="00FD25A2">
        <w:rPr>
          <w:szCs w:val="20"/>
        </w:rPr>
        <w:t>Skinks and geckos are the only 2 native families of lizard found in New Zealand</w:t>
      </w:r>
      <w:r>
        <w:rPr>
          <w:szCs w:val="20"/>
        </w:rPr>
        <w:t>.</w:t>
      </w:r>
      <w:r w:rsidRPr="00FD25A2">
        <w:rPr>
          <w:szCs w:val="20"/>
        </w:rPr>
        <w:t xml:space="preserve"> (</w:t>
      </w:r>
      <w:r>
        <w:rPr>
          <w:szCs w:val="20"/>
        </w:rPr>
        <w:t>N</w:t>
      </w:r>
      <w:r w:rsidRPr="00FD25A2">
        <w:rPr>
          <w:szCs w:val="20"/>
        </w:rPr>
        <w:t xml:space="preserve">ote </w:t>
      </w:r>
      <w:proofErr w:type="gramStart"/>
      <w:r w:rsidRPr="00FD25A2">
        <w:rPr>
          <w:szCs w:val="20"/>
        </w:rPr>
        <w:t>that tuatara are</w:t>
      </w:r>
      <w:proofErr w:type="gramEnd"/>
      <w:r w:rsidRPr="00FD25A2">
        <w:rPr>
          <w:szCs w:val="20"/>
        </w:rPr>
        <w:t xml:space="preserve"> not lizards</w:t>
      </w:r>
      <w:r>
        <w:rPr>
          <w:szCs w:val="20"/>
        </w:rPr>
        <w:t>.</w:t>
      </w:r>
      <w:r w:rsidRPr="00FD25A2">
        <w:rPr>
          <w:szCs w:val="20"/>
        </w:rPr>
        <w:t xml:space="preserve">) They are vertebrates and belong to the class </w:t>
      </w:r>
      <w:proofErr w:type="spellStart"/>
      <w:r w:rsidRPr="00FD25A2">
        <w:rPr>
          <w:szCs w:val="20"/>
        </w:rPr>
        <w:t>Reptilia</w:t>
      </w:r>
      <w:proofErr w:type="spellEnd"/>
      <w:r w:rsidRPr="00FD25A2">
        <w:rPr>
          <w:szCs w:val="20"/>
        </w:rPr>
        <w:t xml:space="preserve">. </w:t>
      </w:r>
    </w:p>
    <w:p w14:paraId="50531900" w14:textId="77777777" w:rsidR="000845C5" w:rsidRDefault="000845C5" w:rsidP="000845C5"/>
    <w:p w14:paraId="1EF2FC07" w14:textId="77777777" w:rsidR="000845C5" w:rsidRDefault="000845C5" w:rsidP="000845C5">
      <w:pPr>
        <w:rPr>
          <w:szCs w:val="20"/>
        </w:rPr>
      </w:pPr>
      <w:r w:rsidRPr="00521BF0">
        <w:rPr>
          <w:szCs w:val="20"/>
        </w:rPr>
        <w:t xml:space="preserve">Our native skinks and geckos share a number of common characteristics. However, there are some significant differences between them. </w:t>
      </w:r>
    </w:p>
    <w:p w14:paraId="6ABB6904" w14:textId="77777777" w:rsidR="000845C5" w:rsidRDefault="000845C5" w:rsidP="000845C5">
      <w:pPr>
        <w:rPr>
          <w:szCs w:val="20"/>
        </w:rPr>
      </w:pPr>
    </w:p>
    <w:p w14:paraId="32B89B71" w14:textId="77777777" w:rsidR="000845C5" w:rsidRPr="000845C5" w:rsidRDefault="000845C5" w:rsidP="000845C5">
      <w:pPr>
        <w:rPr>
          <w:szCs w:val="20"/>
        </w:rPr>
      </w:pPr>
      <w:r>
        <w:rPr>
          <w:szCs w:val="20"/>
        </w:rPr>
        <w:t>The following table provides a summary of the similarities and differences. (</w:t>
      </w:r>
      <w:r w:rsidRPr="00521BF0">
        <w:rPr>
          <w:szCs w:val="20"/>
        </w:rPr>
        <w:t xml:space="preserve">See the article </w:t>
      </w:r>
      <w:hyperlink r:id="rId8" w:history="1">
        <w:r w:rsidRPr="00AF5365">
          <w:rPr>
            <w:rStyle w:val="Hyperlink"/>
            <w:szCs w:val="20"/>
          </w:rPr>
          <w:t>Native skinks and geckos</w:t>
        </w:r>
      </w:hyperlink>
      <w:r w:rsidRPr="000845C5">
        <w:rPr>
          <w:szCs w:val="20"/>
        </w:rPr>
        <w:t xml:space="preserve"> f</w:t>
      </w:r>
      <w:r w:rsidRPr="00521BF0">
        <w:rPr>
          <w:szCs w:val="20"/>
        </w:rPr>
        <w:t>or a detailed table describing the similarities and differences between the 2 families.</w:t>
      </w:r>
      <w:r>
        <w:rPr>
          <w:szCs w:val="20"/>
        </w:rPr>
        <w:t>)</w:t>
      </w:r>
      <w:r w:rsidRPr="00521BF0">
        <w:rPr>
          <w:szCs w:val="20"/>
        </w:rPr>
        <w:t xml:space="preserve"> </w:t>
      </w:r>
    </w:p>
    <w:p w14:paraId="6F30017C" w14:textId="77777777" w:rsidR="000845C5" w:rsidRDefault="000845C5" w:rsidP="000845C5">
      <w:pPr>
        <w:rPr>
          <w:szCs w:val="20"/>
        </w:rPr>
      </w:pPr>
    </w:p>
    <w:tbl>
      <w:tblPr>
        <w:tblW w:w="9948"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3316"/>
        <w:gridCol w:w="3316"/>
        <w:gridCol w:w="3316"/>
      </w:tblGrid>
      <w:tr w:rsidR="000845C5" w14:paraId="3F1F6A66" w14:textId="77777777" w:rsidTr="00B216EC">
        <w:tc>
          <w:tcPr>
            <w:tcW w:w="3316" w:type="dxa"/>
            <w:tcBorders>
              <w:right w:val="single" w:sz="4" w:space="0" w:color="auto"/>
            </w:tcBorders>
            <w:shd w:val="clear" w:color="auto" w:fill="F3F3F3"/>
          </w:tcPr>
          <w:p w14:paraId="1FB5DE2C" w14:textId="77777777" w:rsidR="000845C5" w:rsidRPr="009E7A0E" w:rsidRDefault="000845C5" w:rsidP="00A061DA">
            <w:pPr>
              <w:rPr>
                <w:b/>
              </w:rPr>
            </w:pPr>
            <w:r w:rsidRPr="009E7A0E">
              <w:rPr>
                <w:b/>
              </w:rPr>
              <w:t>Skinks</w:t>
            </w:r>
          </w:p>
        </w:tc>
        <w:tc>
          <w:tcPr>
            <w:tcW w:w="3316" w:type="dxa"/>
            <w:tcBorders>
              <w:top w:val="single" w:sz="4" w:space="0" w:color="auto"/>
              <w:left w:val="single" w:sz="4" w:space="0" w:color="auto"/>
              <w:bottom w:val="nil"/>
              <w:right w:val="single" w:sz="4" w:space="0" w:color="auto"/>
            </w:tcBorders>
            <w:shd w:val="clear" w:color="auto" w:fill="F3F3F3"/>
          </w:tcPr>
          <w:p w14:paraId="1F18F5A9" w14:textId="77777777" w:rsidR="000845C5" w:rsidRPr="009E7A0E" w:rsidRDefault="000845C5" w:rsidP="00A061DA">
            <w:pPr>
              <w:rPr>
                <w:b/>
              </w:rPr>
            </w:pPr>
            <w:r w:rsidRPr="009E7A0E">
              <w:rPr>
                <w:b/>
              </w:rPr>
              <w:t>Both skinks and geckos</w:t>
            </w:r>
          </w:p>
        </w:tc>
        <w:tc>
          <w:tcPr>
            <w:tcW w:w="3316" w:type="dxa"/>
            <w:tcBorders>
              <w:left w:val="single" w:sz="4" w:space="0" w:color="auto"/>
            </w:tcBorders>
            <w:shd w:val="clear" w:color="auto" w:fill="F3F3F3"/>
          </w:tcPr>
          <w:p w14:paraId="1B95064D" w14:textId="77777777" w:rsidR="000845C5" w:rsidRPr="009E7A0E" w:rsidRDefault="000845C5" w:rsidP="00A061DA">
            <w:pPr>
              <w:rPr>
                <w:b/>
              </w:rPr>
            </w:pPr>
            <w:r w:rsidRPr="009E7A0E">
              <w:rPr>
                <w:b/>
              </w:rPr>
              <w:t>Geckos</w:t>
            </w:r>
          </w:p>
        </w:tc>
      </w:tr>
      <w:tr w:rsidR="000845C5" w14:paraId="604A8591" w14:textId="77777777" w:rsidTr="00B216EC">
        <w:tc>
          <w:tcPr>
            <w:tcW w:w="3316" w:type="dxa"/>
            <w:tcBorders>
              <w:right w:val="single" w:sz="4" w:space="0" w:color="auto"/>
            </w:tcBorders>
          </w:tcPr>
          <w:p w14:paraId="3341AE43" w14:textId="77777777" w:rsidR="000845C5" w:rsidRPr="009E7A0E" w:rsidRDefault="000845C5" w:rsidP="00B216EC">
            <w:pPr>
              <w:numPr>
                <w:ilvl w:val="0"/>
                <w:numId w:val="40"/>
              </w:numPr>
            </w:pPr>
            <w:r w:rsidRPr="009E7A0E">
              <w:t>Narrow head</w:t>
            </w:r>
          </w:p>
        </w:tc>
        <w:tc>
          <w:tcPr>
            <w:tcW w:w="3316" w:type="dxa"/>
            <w:tcBorders>
              <w:top w:val="nil"/>
              <w:left w:val="single" w:sz="4" w:space="0" w:color="auto"/>
              <w:bottom w:val="nil"/>
              <w:right w:val="single" w:sz="4" w:space="0" w:color="auto"/>
            </w:tcBorders>
          </w:tcPr>
          <w:p w14:paraId="79C706B2" w14:textId="77777777" w:rsidR="000845C5" w:rsidRPr="009E7A0E" w:rsidRDefault="000845C5" w:rsidP="00B216EC">
            <w:pPr>
              <w:numPr>
                <w:ilvl w:val="0"/>
                <w:numId w:val="40"/>
              </w:numPr>
            </w:pPr>
            <w:r w:rsidRPr="009E7A0E">
              <w:t>Can regrow a lost tail</w:t>
            </w:r>
          </w:p>
        </w:tc>
        <w:tc>
          <w:tcPr>
            <w:tcW w:w="3316" w:type="dxa"/>
            <w:tcBorders>
              <w:left w:val="single" w:sz="4" w:space="0" w:color="auto"/>
            </w:tcBorders>
          </w:tcPr>
          <w:p w14:paraId="6358CA01" w14:textId="77777777" w:rsidR="000845C5" w:rsidRPr="009E7A0E" w:rsidRDefault="000845C5" w:rsidP="00B216EC">
            <w:pPr>
              <w:numPr>
                <w:ilvl w:val="0"/>
                <w:numId w:val="40"/>
              </w:numPr>
            </w:pPr>
            <w:r w:rsidRPr="009E7A0E">
              <w:t xml:space="preserve">Broad neck and head </w:t>
            </w:r>
          </w:p>
        </w:tc>
      </w:tr>
      <w:tr w:rsidR="000845C5" w14:paraId="239E7D52" w14:textId="77777777" w:rsidTr="00B216EC">
        <w:tc>
          <w:tcPr>
            <w:tcW w:w="3316" w:type="dxa"/>
            <w:tcBorders>
              <w:right w:val="single" w:sz="4" w:space="0" w:color="auto"/>
            </w:tcBorders>
          </w:tcPr>
          <w:p w14:paraId="25F2F986" w14:textId="77777777" w:rsidR="000845C5" w:rsidRPr="009E7A0E" w:rsidRDefault="000845C5" w:rsidP="00B216EC">
            <w:pPr>
              <w:numPr>
                <w:ilvl w:val="0"/>
                <w:numId w:val="40"/>
              </w:numPr>
            </w:pPr>
            <w:r w:rsidRPr="009E7A0E">
              <w:t>Blink to clean eyes</w:t>
            </w:r>
          </w:p>
        </w:tc>
        <w:tc>
          <w:tcPr>
            <w:tcW w:w="3316" w:type="dxa"/>
            <w:tcBorders>
              <w:top w:val="nil"/>
              <w:left w:val="single" w:sz="4" w:space="0" w:color="auto"/>
              <w:bottom w:val="nil"/>
              <w:right w:val="single" w:sz="4" w:space="0" w:color="auto"/>
            </w:tcBorders>
          </w:tcPr>
          <w:p w14:paraId="755B4818" w14:textId="77777777" w:rsidR="000845C5" w:rsidRPr="009E7A0E" w:rsidRDefault="000845C5" w:rsidP="00B216EC">
            <w:pPr>
              <w:numPr>
                <w:ilvl w:val="0"/>
                <w:numId w:val="40"/>
              </w:numPr>
            </w:pPr>
            <w:r w:rsidRPr="009E7A0E">
              <w:t>Good sense of smell, hearing and sight</w:t>
            </w:r>
          </w:p>
        </w:tc>
        <w:tc>
          <w:tcPr>
            <w:tcW w:w="3316" w:type="dxa"/>
            <w:tcBorders>
              <w:left w:val="single" w:sz="4" w:space="0" w:color="auto"/>
            </w:tcBorders>
          </w:tcPr>
          <w:p w14:paraId="49E9A652" w14:textId="77777777" w:rsidR="000845C5" w:rsidRPr="009E7A0E" w:rsidRDefault="000845C5" w:rsidP="00B216EC">
            <w:pPr>
              <w:numPr>
                <w:ilvl w:val="0"/>
                <w:numId w:val="40"/>
              </w:numPr>
            </w:pPr>
            <w:r w:rsidRPr="009E7A0E">
              <w:t>Lick clear eyelids to keep them clean</w:t>
            </w:r>
          </w:p>
        </w:tc>
      </w:tr>
      <w:tr w:rsidR="000845C5" w14:paraId="1B0A17B5" w14:textId="77777777" w:rsidTr="00B216EC">
        <w:tc>
          <w:tcPr>
            <w:tcW w:w="3316" w:type="dxa"/>
            <w:tcBorders>
              <w:right w:val="single" w:sz="4" w:space="0" w:color="auto"/>
            </w:tcBorders>
          </w:tcPr>
          <w:p w14:paraId="123A6AFD" w14:textId="77777777" w:rsidR="000845C5" w:rsidRPr="009E7A0E" w:rsidRDefault="000845C5" w:rsidP="00B216EC">
            <w:pPr>
              <w:numPr>
                <w:ilvl w:val="0"/>
                <w:numId w:val="40"/>
              </w:numPr>
            </w:pPr>
            <w:r w:rsidRPr="009E7A0E">
              <w:t xml:space="preserve">Tight </w:t>
            </w:r>
            <w:r>
              <w:t>and</w:t>
            </w:r>
            <w:r w:rsidRPr="009E7A0E">
              <w:t xml:space="preserve"> shiny skin</w:t>
            </w:r>
          </w:p>
        </w:tc>
        <w:tc>
          <w:tcPr>
            <w:tcW w:w="3316" w:type="dxa"/>
            <w:tcBorders>
              <w:top w:val="nil"/>
              <w:left w:val="single" w:sz="4" w:space="0" w:color="auto"/>
              <w:bottom w:val="nil"/>
              <w:right w:val="single" w:sz="4" w:space="0" w:color="auto"/>
            </w:tcBorders>
          </w:tcPr>
          <w:p w14:paraId="6627283A" w14:textId="77777777" w:rsidR="000845C5" w:rsidRPr="009E7A0E" w:rsidRDefault="000845C5" w:rsidP="00B216EC">
            <w:pPr>
              <w:numPr>
                <w:ilvl w:val="0"/>
                <w:numId w:val="40"/>
              </w:numPr>
            </w:pPr>
            <w:r w:rsidRPr="009E7A0E">
              <w:t>Give birth to live young</w:t>
            </w:r>
          </w:p>
        </w:tc>
        <w:tc>
          <w:tcPr>
            <w:tcW w:w="3316" w:type="dxa"/>
            <w:tcBorders>
              <w:left w:val="single" w:sz="4" w:space="0" w:color="auto"/>
            </w:tcBorders>
          </w:tcPr>
          <w:p w14:paraId="073F1B61" w14:textId="77777777" w:rsidR="000845C5" w:rsidRPr="009E7A0E" w:rsidRDefault="000845C5" w:rsidP="00B216EC">
            <w:pPr>
              <w:numPr>
                <w:ilvl w:val="0"/>
                <w:numId w:val="40"/>
              </w:numPr>
            </w:pPr>
            <w:r w:rsidRPr="009E7A0E">
              <w:t xml:space="preserve">Loose </w:t>
            </w:r>
            <w:r>
              <w:t>and</w:t>
            </w:r>
            <w:r w:rsidRPr="009E7A0E">
              <w:t xml:space="preserve"> velvety skin </w:t>
            </w:r>
          </w:p>
        </w:tc>
      </w:tr>
      <w:tr w:rsidR="000845C5" w14:paraId="5D27FB02" w14:textId="77777777" w:rsidTr="00B216EC">
        <w:tc>
          <w:tcPr>
            <w:tcW w:w="3316" w:type="dxa"/>
            <w:tcBorders>
              <w:right w:val="single" w:sz="4" w:space="0" w:color="auto"/>
            </w:tcBorders>
          </w:tcPr>
          <w:p w14:paraId="6D3C2875" w14:textId="77777777" w:rsidR="000845C5" w:rsidRPr="009E7A0E" w:rsidRDefault="000845C5" w:rsidP="00B216EC">
            <w:pPr>
              <w:numPr>
                <w:ilvl w:val="0"/>
                <w:numId w:val="40"/>
              </w:numPr>
            </w:pPr>
            <w:r w:rsidRPr="009E7A0E">
              <w:t>Rub skin off in patches</w:t>
            </w:r>
          </w:p>
        </w:tc>
        <w:tc>
          <w:tcPr>
            <w:tcW w:w="3316" w:type="dxa"/>
            <w:tcBorders>
              <w:top w:val="nil"/>
              <w:left w:val="single" w:sz="4" w:space="0" w:color="auto"/>
              <w:bottom w:val="nil"/>
              <w:right w:val="single" w:sz="4" w:space="0" w:color="auto"/>
            </w:tcBorders>
          </w:tcPr>
          <w:p w14:paraId="37E90910" w14:textId="77777777" w:rsidR="000845C5" w:rsidRPr="009E7A0E" w:rsidRDefault="000845C5" w:rsidP="00B216EC">
            <w:pPr>
              <w:numPr>
                <w:ilvl w:val="0"/>
                <w:numId w:val="40"/>
              </w:numPr>
            </w:pPr>
            <w:r w:rsidRPr="009E7A0E">
              <w:t>Eat insects</w:t>
            </w:r>
          </w:p>
        </w:tc>
        <w:tc>
          <w:tcPr>
            <w:tcW w:w="3316" w:type="dxa"/>
            <w:tcBorders>
              <w:left w:val="single" w:sz="4" w:space="0" w:color="auto"/>
            </w:tcBorders>
          </w:tcPr>
          <w:p w14:paraId="020D8EB2" w14:textId="77777777" w:rsidR="000845C5" w:rsidRPr="009E7A0E" w:rsidRDefault="000845C5" w:rsidP="00B216EC">
            <w:pPr>
              <w:numPr>
                <w:ilvl w:val="0"/>
                <w:numId w:val="40"/>
              </w:numPr>
            </w:pPr>
            <w:r w:rsidRPr="009E7A0E">
              <w:t>Shed their skin</w:t>
            </w:r>
            <w:r w:rsidRPr="009E7A0E" w:rsidDel="00E55758">
              <w:t xml:space="preserve"> </w:t>
            </w:r>
          </w:p>
        </w:tc>
      </w:tr>
      <w:tr w:rsidR="000845C5" w14:paraId="65C46981" w14:textId="77777777" w:rsidTr="00B216EC">
        <w:tc>
          <w:tcPr>
            <w:tcW w:w="3316" w:type="dxa"/>
            <w:tcBorders>
              <w:right w:val="single" w:sz="4" w:space="0" w:color="auto"/>
            </w:tcBorders>
          </w:tcPr>
          <w:p w14:paraId="61D56C58" w14:textId="77777777" w:rsidR="000845C5" w:rsidRPr="009E7A0E" w:rsidRDefault="000845C5" w:rsidP="00B216EC"/>
        </w:tc>
        <w:tc>
          <w:tcPr>
            <w:tcW w:w="3316" w:type="dxa"/>
            <w:tcBorders>
              <w:top w:val="nil"/>
              <w:left w:val="single" w:sz="4" w:space="0" w:color="auto"/>
              <w:bottom w:val="nil"/>
              <w:right w:val="single" w:sz="4" w:space="0" w:color="auto"/>
            </w:tcBorders>
          </w:tcPr>
          <w:p w14:paraId="53AA5D09" w14:textId="77777777" w:rsidR="000845C5" w:rsidRPr="009E7A0E" w:rsidRDefault="000845C5" w:rsidP="00B216EC">
            <w:pPr>
              <w:numPr>
                <w:ilvl w:val="0"/>
                <w:numId w:val="40"/>
              </w:numPr>
            </w:pPr>
            <w:r w:rsidRPr="009E7A0E">
              <w:t>Eat remains of dead animals</w:t>
            </w:r>
          </w:p>
        </w:tc>
        <w:tc>
          <w:tcPr>
            <w:tcW w:w="3316" w:type="dxa"/>
            <w:tcBorders>
              <w:left w:val="single" w:sz="4" w:space="0" w:color="auto"/>
            </w:tcBorders>
          </w:tcPr>
          <w:p w14:paraId="49BFFFC8" w14:textId="77777777" w:rsidR="000845C5" w:rsidRPr="009E7A0E" w:rsidRDefault="000845C5" w:rsidP="00B216EC">
            <w:pPr>
              <w:numPr>
                <w:ilvl w:val="0"/>
                <w:numId w:val="40"/>
              </w:numPr>
            </w:pPr>
            <w:r w:rsidRPr="009E7A0E">
              <w:t>Excellent climbers</w:t>
            </w:r>
            <w:r w:rsidRPr="009E7A0E" w:rsidDel="00E55758">
              <w:t xml:space="preserve"> </w:t>
            </w:r>
          </w:p>
        </w:tc>
      </w:tr>
      <w:tr w:rsidR="000845C5" w14:paraId="73D7B957" w14:textId="77777777" w:rsidTr="00B216EC">
        <w:tc>
          <w:tcPr>
            <w:tcW w:w="3316" w:type="dxa"/>
            <w:tcBorders>
              <w:right w:val="single" w:sz="4" w:space="0" w:color="auto"/>
            </w:tcBorders>
          </w:tcPr>
          <w:p w14:paraId="3B106F80" w14:textId="77777777" w:rsidR="000845C5" w:rsidRPr="009E7A0E" w:rsidRDefault="000845C5" w:rsidP="00B216EC"/>
        </w:tc>
        <w:tc>
          <w:tcPr>
            <w:tcW w:w="3316" w:type="dxa"/>
            <w:tcBorders>
              <w:top w:val="nil"/>
              <w:left w:val="single" w:sz="4" w:space="0" w:color="auto"/>
              <w:bottom w:val="nil"/>
              <w:right w:val="single" w:sz="4" w:space="0" w:color="auto"/>
            </w:tcBorders>
          </w:tcPr>
          <w:p w14:paraId="00926216" w14:textId="77777777" w:rsidR="000845C5" w:rsidRPr="009E7A0E" w:rsidRDefault="000845C5" w:rsidP="00B216EC">
            <w:pPr>
              <w:numPr>
                <w:ilvl w:val="0"/>
                <w:numId w:val="40"/>
              </w:numPr>
            </w:pPr>
            <w:r w:rsidRPr="009E7A0E">
              <w:t>Long lived</w:t>
            </w:r>
          </w:p>
        </w:tc>
        <w:tc>
          <w:tcPr>
            <w:tcW w:w="3316" w:type="dxa"/>
            <w:tcBorders>
              <w:left w:val="single" w:sz="4" w:space="0" w:color="auto"/>
            </w:tcBorders>
          </w:tcPr>
          <w:p w14:paraId="0AC99EA4" w14:textId="77777777" w:rsidR="000845C5" w:rsidRPr="009E7A0E" w:rsidRDefault="000845C5" w:rsidP="00B216EC"/>
        </w:tc>
      </w:tr>
      <w:tr w:rsidR="000845C5" w14:paraId="23387DB7" w14:textId="77777777" w:rsidTr="00B216EC">
        <w:tc>
          <w:tcPr>
            <w:tcW w:w="3316" w:type="dxa"/>
            <w:tcBorders>
              <w:right w:val="single" w:sz="4" w:space="0" w:color="auto"/>
            </w:tcBorders>
          </w:tcPr>
          <w:p w14:paraId="35EE3A0D" w14:textId="77777777" w:rsidR="000845C5" w:rsidRPr="009E7A0E" w:rsidRDefault="000845C5" w:rsidP="00B216EC"/>
        </w:tc>
        <w:tc>
          <w:tcPr>
            <w:tcW w:w="3316" w:type="dxa"/>
            <w:tcBorders>
              <w:top w:val="nil"/>
              <w:left w:val="single" w:sz="4" w:space="0" w:color="auto"/>
              <w:bottom w:val="single" w:sz="4" w:space="0" w:color="auto"/>
              <w:right w:val="single" w:sz="4" w:space="0" w:color="auto"/>
            </w:tcBorders>
          </w:tcPr>
          <w:p w14:paraId="0F35D520" w14:textId="77777777" w:rsidR="000845C5" w:rsidRPr="009E7A0E" w:rsidRDefault="000845C5" w:rsidP="00B216EC">
            <w:pPr>
              <w:numPr>
                <w:ilvl w:val="0"/>
                <w:numId w:val="40"/>
              </w:numPr>
            </w:pPr>
            <w:r w:rsidRPr="009E7A0E">
              <w:t>Threatened by introduced mammals</w:t>
            </w:r>
          </w:p>
        </w:tc>
        <w:tc>
          <w:tcPr>
            <w:tcW w:w="3316" w:type="dxa"/>
            <w:tcBorders>
              <w:left w:val="single" w:sz="4" w:space="0" w:color="auto"/>
            </w:tcBorders>
          </w:tcPr>
          <w:p w14:paraId="1F3DDC48" w14:textId="77777777" w:rsidR="000845C5" w:rsidRPr="009E7A0E" w:rsidRDefault="000845C5" w:rsidP="00B216EC"/>
        </w:tc>
      </w:tr>
    </w:tbl>
    <w:p w14:paraId="493B9ADD" w14:textId="77777777" w:rsidR="000845C5" w:rsidRDefault="000845C5" w:rsidP="000845C5">
      <w:pPr>
        <w:rPr>
          <w:szCs w:val="20"/>
        </w:rPr>
      </w:pPr>
    </w:p>
    <w:p w14:paraId="0EB0F1C5" w14:textId="77777777" w:rsidR="000845C5" w:rsidRPr="000845C5" w:rsidRDefault="000845C5" w:rsidP="000845C5">
      <w:pPr>
        <w:rPr>
          <w:b/>
          <w:i/>
          <w:szCs w:val="20"/>
        </w:rPr>
      </w:pPr>
      <w:r w:rsidRPr="000845C5">
        <w:rPr>
          <w:b/>
          <w:i/>
          <w:szCs w:val="20"/>
        </w:rPr>
        <w:t>Venn diagrams</w:t>
      </w:r>
    </w:p>
    <w:p w14:paraId="3537D21B" w14:textId="77777777" w:rsidR="00F0388F" w:rsidRDefault="000845C5" w:rsidP="000845C5">
      <w:pPr>
        <w:rPr>
          <w:szCs w:val="20"/>
        </w:rPr>
      </w:pPr>
      <w:r w:rsidRPr="00997FB0">
        <w:rPr>
          <w:szCs w:val="20"/>
        </w:rPr>
        <w:t xml:space="preserve">Venn </w:t>
      </w:r>
      <w:r w:rsidR="001A1179">
        <w:rPr>
          <w:szCs w:val="20"/>
        </w:rPr>
        <w:t>d</w:t>
      </w:r>
      <w:r w:rsidRPr="00997FB0">
        <w:rPr>
          <w:szCs w:val="20"/>
        </w:rPr>
        <w:t xml:space="preserve">iagrams have been </w:t>
      </w:r>
      <w:r>
        <w:rPr>
          <w:szCs w:val="20"/>
        </w:rPr>
        <w:t>used for over a hundred years as a visual way to show</w:t>
      </w:r>
      <w:r w:rsidRPr="00997FB0">
        <w:rPr>
          <w:szCs w:val="20"/>
        </w:rPr>
        <w:t xml:space="preserve"> the similarities and differences between</w:t>
      </w:r>
      <w:r>
        <w:rPr>
          <w:szCs w:val="20"/>
        </w:rPr>
        <w:t xml:space="preserve"> 2 or more things (for example, concepts or products). In a Venn diagram,</w:t>
      </w:r>
      <w:r w:rsidRPr="00997FB0">
        <w:rPr>
          <w:szCs w:val="20"/>
        </w:rPr>
        <w:t xml:space="preserve"> </w:t>
      </w:r>
      <w:r>
        <w:rPr>
          <w:szCs w:val="20"/>
        </w:rPr>
        <w:t xml:space="preserve">2 or more circles overlap – features common to only </w:t>
      </w:r>
      <w:r w:rsidR="001A1179">
        <w:rPr>
          <w:szCs w:val="20"/>
        </w:rPr>
        <w:t xml:space="preserve">one </w:t>
      </w:r>
      <w:r>
        <w:rPr>
          <w:szCs w:val="20"/>
        </w:rPr>
        <w:t>thing appear in their respective circles</w:t>
      </w:r>
      <w:r w:rsidR="001A1179">
        <w:rPr>
          <w:szCs w:val="20"/>
        </w:rPr>
        <w:t>,</w:t>
      </w:r>
      <w:r>
        <w:rPr>
          <w:szCs w:val="20"/>
        </w:rPr>
        <w:t xml:space="preserve"> and features common to both appear in the overlapping area of the circles. For example, skinks have tight and shiny skin so this feature belongs in the skink circle, but both skinks and geckos can regrow a lost tail, so this feature belongs in the overlapping area.</w:t>
      </w:r>
    </w:p>
    <w:p w14:paraId="398430D9" w14:textId="77777777" w:rsidR="00F0388F" w:rsidRDefault="00F0388F" w:rsidP="000845C5">
      <w:pPr>
        <w:rPr>
          <w:szCs w:val="20"/>
        </w:rPr>
      </w:pPr>
    </w:p>
    <w:p w14:paraId="1F52C2E9" w14:textId="77777777" w:rsidR="000845C5" w:rsidRPr="00FB23DB" w:rsidRDefault="000845C5" w:rsidP="000845C5">
      <w:pPr>
        <w:rPr>
          <w:b/>
          <w:szCs w:val="20"/>
        </w:rPr>
      </w:pPr>
      <w:bookmarkStart w:id="1" w:name="Need"/>
      <w:bookmarkEnd w:id="1"/>
      <w:r w:rsidRPr="00FB23DB">
        <w:rPr>
          <w:b/>
          <w:szCs w:val="20"/>
        </w:rPr>
        <w:t>What you need</w:t>
      </w:r>
    </w:p>
    <w:p w14:paraId="450C2276" w14:textId="77777777" w:rsidR="000845C5" w:rsidRPr="000845C5" w:rsidRDefault="000845C5" w:rsidP="000845C5">
      <w:pPr>
        <w:rPr>
          <w:b/>
          <w:szCs w:val="20"/>
        </w:rPr>
      </w:pPr>
    </w:p>
    <w:p w14:paraId="7D92DD15" w14:textId="77777777" w:rsidR="000845C5" w:rsidRPr="005A5036" w:rsidRDefault="000845C5" w:rsidP="000845C5">
      <w:pPr>
        <w:numPr>
          <w:ilvl w:val="0"/>
          <w:numId w:val="22"/>
        </w:numPr>
        <w:rPr>
          <w:b/>
          <w:szCs w:val="20"/>
        </w:rPr>
      </w:pPr>
      <w:r>
        <w:rPr>
          <w:szCs w:val="20"/>
        </w:rPr>
        <w:t>Access to the interactive Venn diagram or the printed resources for the paper-based version.</w:t>
      </w:r>
    </w:p>
    <w:p w14:paraId="06387521" w14:textId="77777777" w:rsidR="000845C5" w:rsidRPr="00FB23DB" w:rsidRDefault="000845C5" w:rsidP="000845C5">
      <w:pPr>
        <w:numPr>
          <w:ilvl w:val="0"/>
          <w:numId w:val="22"/>
        </w:numPr>
        <w:rPr>
          <w:b/>
          <w:szCs w:val="20"/>
        </w:rPr>
      </w:pPr>
      <w:r>
        <w:rPr>
          <w:szCs w:val="20"/>
        </w:rPr>
        <w:t xml:space="preserve">Printed copies of the Looking Closer article </w:t>
      </w:r>
      <w:r w:rsidRPr="000845C5">
        <w:rPr>
          <w:szCs w:val="20"/>
        </w:rPr>
        <w:t>Native skinks and geckos</w:t>
      </w:r>
      <w:r>
        <w:rPr>
          <w:szCs w:val="20"/>
        </w:rPr>
        <w:t xml:space="preserve"> (optional).</w:t>
      </w:r>
    </w:p>
    <w:p w14:paraId="3EF22843" w14:textId="77777777" w:rsidR="000845C5" w:rsidRPr="00FB23DB" w:rsidRDefault="000845C5" w:rsidP="000845C5">
      <w:pPr>
        <w:rPr>
          <w:szCs w:val="20"/>
        </w:rPr>
      </w:pPr>
    </w:p>
    <w:p w14:paraId="6AFF71CC" w14:textId="77777777" w:rsidR="000845C5" w:rsidRDefault="000845C5" w:rsidP="000845C5">
      <w:pPr>
        <w:rPr>
          <w:b/>
          <w:szCs w:val="20"/>
        </w:rPr>
      </w:pPr>
      <w:bookmarkStart w:id="2" w:name="Do"/>
      <w:bookmarkEnd w:id="2"/>
      <w:r w:rsidRPr="00C876E5">
        <w:rPr>
          <w:b/>
          <w:szCs w:val="20"/>
        </w:rPr>
        <w:t>What to do</w:t>
      </w:r>
    </w:p>
    <w:p w14:paraId="64BD88AE" w14:textId="77777777" w:rsidR="000845C5" w:rsidRPr="00C876E5" w:rsidRDefault="000845C5" w:rsidP="000845C5">
      <w:pPr>
        <w:rPr>
          <w:b/>
          <w:szCs w:val="20"/>
        </w:rPr>
      </w:pPr>
    </w:p>
    <w:p w14:paraId="563178DD" w14:textId="4046C5BC" w:rsidR="000845C5" w:rsidRPr="005C662D" w:rsidRDefault="000845C5" w:rsidP="000845C5">
      <w:pPr>
        <w:numPr>
          <w:ilvl w:val="0"/>
          <w:numId w:val="39"/>
        </w:numPr>
        <w:rPr>
          <w:szCs w:val="20"/>
        </w:rPr>
      </w:pPr>
      <w:r>
        <w:t xml:space="preserve">Have </w:t>
      </w:r>
      <w:r w:rsidRPr="00CF0A6B">
        <w:t xml:space="preserve">students explore the </w:t>
      </w:r>
      <w:hyperlink r:id="rId9" w:history="1">
        <w:r w:rsidRPr="00AF5365">
          <w:rPr>
            <w:rStyle w:val="Hyperlink"/>
          </w:rPr>
          <w:t>Unique New Zealand</w:t>
        </w:r>
      </w:hyperlink>
      <w:bookmarkStart w:id="3" w:name="_GoBack"/>
      <w:bookmarkEnd w:id="3"/>
      <w:r w:rsidRPr="000845C5">
        <w:t xml:space="preserve"> interactive</w:t>
      </w:r>
      <w:r>
        <w:t xml:space="preserve"> </w:t>
      </w:r>
      <w:r w:rsidRPr="00007152">
        <w:t>and</w:t>
      </w:r>
      <w:r>
        <w:t xml:space="preserve"> discuss their observations about skinks and geckos</w:t>
      </w:r>
      <w:r w:rsidRPr="00CF0A6B">
        <w:t xml:space="preserve">. This could also be explored as a class using an interactive whiteboard or data projector. </w:t>
      </w:r>
      <w:r>
        <w:t xml:space="preserve">It may be useful to brainstorm a list of what the students already know about skinks and geckos. </w:t>
      </w:r>
      <w:r w:rsidRPr="00CF0A6B">
        <w:t xml:space="preserve">Additional information can be found in </w:t>
      </w:r>
      <w:r>
        <w:t xml:space="preserve">article </w:t>
      </w:r>
      <w:hyperlink r:id="rId10" w:history="1">
        <w:r w:rsidRPr="00AF5365">
          <w:rPr>
            <w:rStyle w:val="Hyperlink"/>
          </w:rPr>
          <w:t>Native skinks and geckos</w:t>
        </w:r>
      </w:hyperlink>
      <w:r w:rsidRPr="000845C5">
        <w:t>.</w:t>
      </w:r>
    </w:p>
    <w:p w14:paraId="42F6A794" w14:textId="77777777" w:rsidR="000845C5" w:rsidRDefault="000845C5" w:rsidP="000845C5">
      <w:pPr>
        <w:rPr>
          <w:szCs w:val="20"/>
        </w:rPr>
      </w:pPr>
    </w:p>
    <w:p w14:paraId="0B87A4D2" w14:textId="77777777" w:rsidR="000845C5" w:rsidRDefault="000845C5" w:rsidP="000845C5">
      <w:pPr>
        <w:numPr>
          <w:ilvl w:val="0"/>
          <w:numId w:val="39"/>
        </w:numPr>
        <w:rPr>
          <w:szCs w:val="20"/>
        </w:rPr>
      </w:pPr>
      <w:r w:rsidRPr="001314CE">
        <w:rPr>
          <w:szCs w:val="20"/>
        </w:rPr>
        <w:t xml:space="preserve">Draw a sample Venn diagram on the board and discuss with the students what they can be used to show. It might be useful to model how they work with another example, such as cats and dogs. </w:t>
      </w:r>
    </w:p>
    <w:p w14:paraId="6DCACDC6" w14:textId="77777777" w:rsidR="000845C5" w:rsidRDefault="000845C5" w:rsidP="000845C5">
      <w:pPr>
        <w:rPr>
          <w:szCs w:val="20"/>
        </w:rPr>
      </w:pPr>
    </w:p>
    <w:p w14:paraId="18451BB2" w14:textId="77777777" w:rsidR="000845C5" w:rsidRPr="008A73AF" w:rsidRDefault="000845C5" w:rsidP="000845C5">
      <w:pPr>
        <w:numPr>
          <w:ilvl w:val="0"/>
          <w:numId w:val="39"/>
        </w:numPr>
        <w:rPr>
          <w:szCs w:val="20"/>
        </w:rPr>
      </w:pPr>
      <w:r>
        <w:rPr>
          <w:szCs w:val="20"/>
        </w:rPr>
        <w:t xml:space="preserve">Allow the students sufficient time to complete the </w:t>
      </w:r>
      <w:hyperlink r:id="rId11" w:anchor="Venn_diagram" w:history="1">
        <w:r w:rsidRPr="00AF5365">
          <w:rPr>
            <w:rStyle w:val="Hyperlink"/>
            <w:szCs w:val="20"/>
          </w:rPr>
          <w:t>interactive Venn diagram</w:t>
        </w:r>
      </w:hyperlink>
      <w:r>
        <w:rPr>
          <w:szCs w:val="20"/>
        </w:rPr>
        <w:t>,</w:t>
      </w:r>
      <w:r w:rsidRPr="001314CE">
        <w:rPr>
          <w:szCs w:val="20"/>
        </w:rPr>
        <w:t xml:space="preserve"> </w:t>
      </w:r>
      <w:r>
        <w:rPr>
          <w:szCs w:val="20"/>
        </w:rPr>
        <w:t>either individually or in small groups on a computer. This can also be a whole-class activity via an interactive whiteboard. (Use the paper-based version where internet access is unavailable. Provide the list of features either as a handout or up on the board and ask students to complete the Venn diagram worksheet in pencil.)</w:t>
      </w:r>
    </w:p>
    <w:p w14:paraId="2E442B65" w14:textId="77777777" w:rsidR="000845C5" w:rsidRDefault="000845C5" w:rsidP="000845C5">
      <w:pPr>
        <w:rPr>
          <w:szCs w:val="20"/>
        </w:rPr>
      </w:pPr>
    </w:p>
    <w:p w14:paraId="08419038" w14:textId="77777777" w:rsidR="000845C5" w:rsidRDefault="000845C5" w:rsidP="000845C5">
      <w:pPr>
        <w:numPr>
          <w:ilvl w:val="0"/>
          <w:numId w:val="39"/>
        </w:numPr>
        <w:rPr>
          <w:szCs w:val="20"/>
        </w:rPr>
      </w:pPr>
      <w:r>
        <w:rPr>
          <w:szCs w:val="20"/>
        </w:rPr>
        <w:t xml:space="preserve">Give individuals or groups the opportunity to feed back. Any disagreements can be resolved by referring to the article </w:t>
      </w:r>
      <w:hyperlink r:id="rId12" w:history="1">
        <w:r w:rsidRPr="00AF5365">
          <w:rPr>
            <w:rStyle w:val="Hyperlink"/>
          </w:rPr>
          <w:t>Native skinks and geckos</w:t>
        </w:r>
      </w:hyperlink>
      <w:r>
        <w:rPr>
          <w:u w:val="single"/>
        </w:rPr>
        <w:t xml:space="preserve"> </w:t>
      </w:r>
      <w:r>
        <w:rPr>
          <w:szCs w:val="20"/>
        </w:rPr>
        <w:t xml:space="preserve">or </w:t>
      </w:r>
      <w:hyperlink w:anchor="Introduction" w:history="1">
        <w:r w:rsidRPr="000845C5">
          <w:rPr>
            <w:rStyle w:val="Hyperlink"/>
            <w:szCs w:val="20"/>
          </w:rPr>
          <w:t>background information</w:t>
        </w:r>
      </w:hyperlink>
      <w:r>
        <w:rPr>
          <w:szCs w:val="20"/>
        </w:rPr>
        <w:t>. Where possible, students could use the internet or other sources to check any features they are unsure about.</w:t>
      </w:r>
    </w:p>
    <w:p w14:paraId="5646759B" w14:textId="77777777" w:rsidR="000845C5" w:rsidRPr="001314CE" w:rsidRDefault="000845C5" w:rsidP="000845C5">
      <w:pPr>
        <w:ind w:left="360"/>
        <w:rPr>
          <w:szCs w:val="20"/>
        </w:rPr>
      </w:pPr>
    </w:p>
    <w:p w14:paraId="681A9D2A" w14:textId="77777777" w:rsidR="000845C5" w:rsidRDefault="000845C5" w:rsidP="000845C5">
      <w:pPr>
        <w:rPr>
          <w:b/>
          <w:szCs w:val="20"/>
        </w:rPr>
      </w:pPr>
      <w:bookmarkStart w:id="4" w:name="Questions"/>
      <w:bookmarkEnd w:id="4"/>
      <w:r>
        <w:rPr>
          <w:b/>
          <w:szCs w:val="20"/>
        </w:rPr>
        <w:t>Discussion q</w:t>
      </w:r>
      <w:r w:rsidRPr="00D91992">
        <w:rPr>
          <w:b/>
          <w:szCs w:val="20"/>
        </w:rPr>
        <w:t>uestions</w:t>
      </w:r>
    </w:p>
    <w:p w14:paraId="600C36A3" w14:textId="77777777" w:rsidR="000845C5" w:rsidRPr="00D91992" w:rsidRDefault="000845C5" w:rsidP="000845C5">
      <w:pPr>
        <w:rPr>
          <w:b/>
          <w:szCs w:val="20"/>
        </w:rPr>
      </w:pPr>
    </w:p>
    <w:p w14:paraId="4F98F803" w14:textId="77777777" w:rsidR="000845C5" w:rsidRPr="00FB23DB" w:rsidRDefault="000845C5" w:rsidP="000845C5">
      <w:pPr>
        <w:numPr>
          <w:ilvl w:val="0"/>
          <w:numId w:val="10"/>
        </w:numPr>
        <w:rPr>
          <w:szCs w:val="20"/>
        </w:rPr>
      </w:pPr>
      <w:r>
        <w:rPr>
          <w:szCs w:val="20"/>
        </w:rPr>
        <w:t>Based on what you have learnt in this activity, what are the 2 main features you would look for to help you decide if a lizard is a skink or a gecko?</w:t>
      </w:r>
    </w:p>
    <w:p w14:paraId="3A6F5B0A" w14:textId="77777777" w:rsidR="000845C5" w:rsidRPr="00FB23DB" w:rsidRDefault="000845C5" w:rsidP="000845C5">
      <w:pPr>
        <w:rPr>
          <w:szCs w:val="20"/>
        </w:rPr>
      </w:pPr>
    </w:p>
    <w:p w14:paraId="5D046134" w14:textId="77777777" w:rsidR="000845C5" w:rsidRDefault="000845C5" w:rsidP="000845C5">
      <w:pPr>
        <w:rPr>
          <w:b/>
          <w:szCs w:val="20"/>
        </w:rPr>
      </w:pPr>
      <w:bookmarkStart w:id="5" w:name="Extension"/>
      <w:bookmarkEnd w:id="5"/>
      <w:r w:rsidRPr="00CB0FD4">
        <w:rPr>
          <w:b/>
          <w:szCs w:val="20"/>
        </w:rPr>
        <w:t>Extension ideas</w:t>
      </w:r>
    </w:p>
    <w:p w14:paraId="0C11E82D" w14:textId="77777777" w:rsidR="000845C5" w:rsidRPr="00CB0FD4" w:rsidRDefault="000845C5" w:rsidP="000845C5">
      <w:pPr>
        <w:rPr>
          <w:b/>
          <w:szCs w:val="20"/>
        </w:rPr>
      </w:pPr>
    </w:p>
    <w:p w14:paraId="2604C97C" w14:textId="77777777" w:rsidR="000845C5" w:rsidRDefault="000845C5" w:rsidP="00F0388F">
      <w:pPr>
        <w:numPr>
          <w:ilvl w:val="0"/>
          <w:numId w:val="10"/>
        </w:numPr>
        <w:rPr>
          <w:szCs w:val="20"/>
        </w:rPr>
      </w:pPr>
      <w:r>
        <w:rPr>
          <w:szCs w:val="20"/>
        </w:rPr>
        <w:t xml:space="preserve">Show students the images on </w:t>
      </w:r>
      <w:hyperlink w:anchor="SKINK1" w:history="1">
        <w:r w:rsidR="001A1179" w:rsidRPr="001A1179">
          <w:rPr>
            <w:rStyle w:val="Hyperlink"/>
            <w:szCs w:val="20"/>
          </w:rPr>
          <w:t>Skink or gecko? 1</w:t>
        </w:r>
      </w:hyperlink>
      <w:r w:rsidR="001A1179">
        <w:rPr>
          <w:szCs w:val="20"/>
        </w:rPr>
        <w:t xml:space="preserve"> and</w:t>
      </w:r>
      <w:r>
        <w:rPr>
          <w:szCs w:val="20"/>
        </w:rPr>
        <w:t xml:space="preserve"> ask them to identify which is the skink and which is the gecko. </w:t>
      </w:r>
      <w:r w:rsidR="001A1179">
        <w:rPr>
          <w:szCs w:val="20"/>
        </w:rPr>
        <w:t>(</w:t>
      </w:r>
      <w:r w:rsidR="00F0388F">
        <w:rPr>
          <w:szCs w:val="20"/>
        </w:rPr>
        <w:t xml:space="preserve">The top </w:t>
      </w:r>
      <w:r w:rsidR="001A1179">
        <w:rPr>
          <w:szCs w:val="20"/>
        </w:rPr>
        <w:t xml:space="preserve">image </w:t>
      </w:r>
      <w:r w:rsidR="00F0388F">
        <w:rPr>
          <w:szCs w:val="20"/>
        </w:rPr>
        <w:t>is a c</w:t>
      </w:r>
      <w:r w:rsidR="001A1179">
        <w:rPr>
          <w:szCs w:val="20"/>
        </w:rPr>
        <w:t xml:space="preserve">ommon </w:t>
      </w:r>
      <w:proofErr w:type="gramStart"/>
      <w:r w:rsidR="001A1179">
        <w:rPr>
          <w:szCs w:val="20"/>
        </w:rPr>
        <w:t>gecko</w:t>
      </w:r>
      <w:r w:rsidR="00F0388F">
        <w:rPr>
          <w:szCs w:val="20"/>
        </w:rPr>
        <w:t>,</w:t>
      </w:r>
      <w:proofErr w:type="gramEnd"/>
      <w:r w:rsidR="00F0388F">
        <w:rPr>
          <w:szCs w:val="20"/>
        </w:rPr>
        <w:t xml:space="preserve"> the b</w:t>
      </w:r>
      <w:r w:rsidR="001A1179">
        <w:rPr>
          <w:szCs w:val="20"/>
        </w:rPr>
        <w:t xml:space="preserve">ottom image </w:t>
      </w:r>
      <w:r w:rsidR="00F0388F">
        <w:rPr>
          <w:szCs w:val="20"/>
        </w:rPr>
        <w:t xml:space="preserve">is a </w:t>
      </w:r>
      <w:r w:rsidR="001A1179">
        <w:rPr>
          <w:szCs w:val="20"/>
        </w:rPr>
        <w:t>McCann’s skink.</w:t>
      </w:r>
      <w:r w:rsidR="00F0388F">
        <w:rPr>
          <w:szCs w:val="20"/>
        </w:rPr>
        <w:t xml:space="preserve">) </w:t>
      </w:r>
      <w:r>
        <w:rPr>
          <w:szCs w:val="20"/>
        </w:rPr>
        <w:t>Discuss. What criteria did they use to make their decision?</w:t>
      </w:r>
    </w:p>
    <w:p w14:paraId="20B26A4C" w14:textId="77777777" w:rsidR="000845C5" w:rsidRDefault="000845C5" w:rsidP="00F0388F">
      <w:pPr>
        <w:numPr>
          <w:ilvl w:val="0"/>
          <w:numId w:val="10"/>
        </w:numPr>
        <w:rPr>
          <w:szCs w:val="20"/>
        </w:rPr>
      </w:pPr>
      <w:r>
        <w:rPr>
          <w:szCs w:val="20"/>
        </w:rPr>
        <w:t xml:space="preserve">Repeat with </w:t>
      </w:r>
      <w:hyperlink w:anchor="SKINK2" w:history="1">
        <w:r w:rsidR="001A1179" w:rsidRPr="001A1179">
          <w:rPr>
            <w:rStyle w:val="Hyperlink"/>
            <w:szCs w:val="20"/>
          </w:rPr>
          <w:t>Skink or gecko? 2</w:t>
        </w:r>
      </w:hyperlink>
      <w:r>
        <w:rPr>
          <w:szCs w:val="20"/>
        </w:rPr>
        <w:t xml:space="preserve">. </w:t>
      </w:r>
      <w:r w:rsidR="00F0388F">
        <w:rPr>
          <w:szCs w:val="20"/>
        </w:rPr>
        <w:t xml:space="preserve">(The top image is an Otago skink, the bottom image is a </w:t>
      </w:r>
      <w:proofErr w:type="gramStart"/>
      <w:r w:rsidR="00F0388F">
        <w:rPr>
          <w:szCs w:val="20"/>
        </w:rPr>
        <w:t>Jewelled</w:t>
      </w:r>
      <w:proofErr w:type="gramEnd"/>
      <w:r w:rsidR="00F0388F">
        <w:rPr>
          <w:szCs w:val="20"/>
        </w:rPr>
        <w:t xml:space="preserve"> green gecko.)</w:t>
      </w:r>
    </w:p>
    <w:p w14:paraId="77A4ADB0" w14:textId="77777777" w:rsidR="000845C5" w:rsidRDefault="000845C5" w:rsidP="000845C5">
      <w:pPr>
        <w:rPr>
          <w:szCs w:val="20"/>
        </w:rPr>
      </w:pPr>
    </w:p>
    <w:p w14:paraId="03A82F1A" w14:textId="77777777" w:rsidR="000845C5" w:rsidRDefault="001A1179" w:rsidP="000845C5">
      <w:pPr>
        <w:rPr>
          <w:b/>
        </w:rPr>
      </w:pPr>
      <w:r>
        <w:rPr>
          <w:b/>
        </w:rPr>
        <w:br w:type="page"/>
      </w:r>
      <w:bookmarkStart w:id="6" w:name="list"/>
      <w:bookmarkEnd w:id="6"/>
      <w:r w:rsidR="000845C5" w:rsidRPr="008A73AF">
        <w:rPr>
          <w:b/>
        </w:rPr>
        <w:lastRenderedPageBreak/>
        <w:t>List of features</w:t>
      </w:r>
    </w:p>
    <w:p w14:paraId="6623BD27" w14:textId="77777777" w:rsidR="000845C5" w:rsidRDefault="000845C5" w:rsidP="000845C5"/>
    <w:tbl>
      <w:tblPr>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0A0" w:firstRow="1" w:lastRow="0" w:firstColumn="1" w:lastColumn="0" w:noHBand="0" w:noVBand="0"/>
      </w:tblPr>
      <w:tblGrid>
        <w:gridCol w:w="4914"/>
        <w:gridCol w:w="4914"/>
      </w:tblGrid>
      <w:tr w:rsidR="000845C5" w14:paraId="59DBF39F" w14:textId="77777777" w:rsidTr="001A1179">
        <w:tc>
          <w:tcPr>
            <w:tcW w:w="4914" w:type="dxa"/>
          </w:tcPr>
          <w:p w14:paraId="041C70AA" w14:textId="77777777" w:rsidR="000845C5" w:rsidRDefault="000845C5" w:rsidP="00A061DA">
            <w:pPr>
              <w:jc w:val="center"/>
            </w:pPr>
          </w:p>
          <w:p w14:paraId="521AE806" w14:textId="77777777" w:rsidR="001A1179" w:rsidRDefault="001A1179" w:rsidP="00A061DA">
            <w:pPr>
              <w:jc w:val="center"/>
            </w:pPr>
          </w:p>
          <w:p w14:paraId="6D4405D8" w14:textId="77777777" w:rsidR="000845C5" w:rsidRDefault="000845C5" w:rsidP="00A061DA">
            <w:pPr>
              <w:jc w:val="center"/>
            </w:pPr>
            <w:r w:rsidRPr="009E7A0E">
              <w:t>Narrow head</w:t>
            </w:r>
          </w:p>
          <w:p w14:paraId="65A11D3D" w14:textId="77777777" w:rsidR="000845C5" w:rsidRDefault="000845C5" w:rsidP="00A061DA">
            <w:pPr>
              <w:jc w:val="center"/>
            </w:pPr>
          </w:p>
          <w:p w14:paraId="70EB8B0B" w14:textId="77777777" w:rsidR="001A1179" w:rsidRDefault="001A1179" w:rsidP="00A061DA">
            <w:pPr>
              <w:jc w:val="center"/>
            </w:pPr>
          </w:p>
        </w:tc>
        <w:tc>
          <w:tcPr>
            <w:tcW w:w="4914" w:type="dxa"/>
          </w:tcPr>
          <w:p w14:paraId="174215B1" w14:textId="77777777" w:rsidR="000845C5" w:rsidRDefault="000845C5" w:rsidP="00A061DA">
            <w:pPr>
              <w:jc w:val="center"/>
            </w:pPr>
          </w:p>
          <w:p w14:paraId="5D46E1F8" w14:textId="77777777" w:rsidR="001A1179" w:rsidRDefault="001A1179" w:rsidP="00A061DA">
            <w:pPr>
              <w:jc w:val="center"/>
            </w:pPr>
          </w:p>
          <w:p w14:paraId="0357C98E" w14:textId="77777777" w:rsidR="000845C5" w:rsidRDefault="000845C5" w:rsidP="00A061DA">
            <w:pPr>
              <w:jc w:val="center"/>
            </w:pPr>
            <w:r w:rsidRPr="009E7A0E">
              <w:t>Threatened by introduced mammals</w:t>
            </w:r>
          </w:p>
        </w:tc>
      </w:tr>
      <w:tr w:rsidR="000845C5" w14:paraId="0ABD4593" w14:textId="77777777" w:rsidTr="001A1179">
        <w:tc>
          <w:tcPr>
            <w:tcW w:w="4914" w:type="dxa"/>
          </w:tcPr>
          <w:p w14:paraId="661E0CF3" w14:textId="77777777" w:rsidR="000845C5" w:rsidRDefault="000845C5" w:rsidP="00A061DA">
            <w:pPr>
              <w:jc w:val="center"/>
            </w:pPr>
          </w:p>
          <w:p w14:paraId="29E3BF97" w14:textId="77777777" w:rsidR="001A1179" w:rsidRDefault="001A1179" w:rsidP="00A061DA">
            <w:pPr>
              <w:jc w:val="center"/>
            </w:pPr>
          </w:p>
          <w:p w14:paraId="2139BA41" w14:textId="77777777" w:rsidR="000845C5" w:rsidRDefault="000845C5" w:rsidP="00A061DA">
            <w:pPr>
              <w:jc w:val="center"/>
            </w:pPr>
            <w:r w:rsidRPr="009E7A0E">
              <w:t>Good sense of smell, hearing and sight</w:t>
            </w:r>
          </w:p>
          <w:p w14:paraId="3EAB2482" w14:textId="77777777" w:rsidR="000845C5" w:rsidRDefault="000845C5" w:rsidP="00A061DA">
            <w:pPr>
              <w:jc w:val="center"/>
            </w:pPr>
          </w:p>
          <w:p w14:paraId="46A46159" w14:textId="77777777" w:rsidR="001A1179" w:rsidRDefault="001A1179" w:rsidP="00A061DA">
            <w:pPr>
              <w:jc w:val="center"/>
            </w:pPr>
          </w:p>
        </w:tc>
        <w:tc>
          <w:tcPr>
            <w:tcW w:w="4914" w:type="dxa"/>
          </w:tcPr>
          <w:p w14:paraId="2B37702B" w14:textId="77777777" w:rsidR="000845C5" w:rsidRDefault="000845C5" w:rsidP="00A061DA">
            <w:pPr>
              <w:jc w:val="center"/>
            </w:pPr>
          </w:p>
          <w:p w14:paraId="08D6FD7D" w14:textId="77777777" w:rsidR="001A1179" w:rsidRDefault="001A1179" w:rsidP="00A061DA">
            <w:pPr>
              <w:jc w:val="center"/>
            </w:pPr>
          </w:p>
          <w:p w14:paraId="3AC74C0C" w14:textId="77777777" w:rsidR="000845C5" w:rsidRDefault="000845C5" w:rsidP="00A061DA">
            <w:pPr>
              <w:jc w:val="center"/>
            </w:pPr>
            <w:r w:rsidRPr="009E7A0E">
              <w:t>Rub skin off in patches</w:t>
            </w:r>
          </w:p>
        </w:tc>
      </w:tr>
      <w:tr w:rsidR="000845C5" w14:paraId="4F76B4C1" w14:textId="77777777" w:rsidTr="001A1179">
        <w:tc>
          <w:tcPr>
            <w:tcW w:w="4914" w:type="dxa"/>
          </w:tcPr>
          <w:p w14:paraId="1A22CA62" w14:textId="77777777" w:rsidR="000845C5" w:rsidRDefault="000845C5" w:rsidP="00A061DA">
            <w:pPr>
              <w:jc w:val="center"/>
            </w:pPr>
          </w:p>
          <w:p w14:paraId="43BACAFF" w14:textId="77777777" w:rsidR="001A1179" w:rsidRDefault="001A1179" w:rsidP="00A061DA">
            <w:pPr>
              <w:jc w:val="center"/>
            </w:pPr>
          </w:p>
          <w:p w14:paraId="700A77B8" w14:textId="77777777" w:rsidR="000845C5" w:rsidRDefault="000845C5" w:rsidP="00A061DA">
            <w:pPr>
              <w:jc w:val="center"/>
            </w:pPr>
            <w:r w:rsidRPr="009E7A0E">
              <w:t>Long lived</w:t>
            </w:r>
          </w:p>
          <w:p w14:paraId="5C9FBAF0" w14:textId="77777777" w:rsidR="000845C5" w:rsidRDefault="000845C5" w:rsidP="00A061DA">
            <w:pPr>
              <w:jc w:val="center"/>
            </w:pPr>
          </w:p>
          <w:p w14:paraId="76D37502" w14:textId="77777777" w:rsidR="001A1179" w:rsidRDefault="001A1179" w:rsidP="00A061DA">
            <w:pPr>
              <w:jc w:val="center"/>
            </w:pPr>
          </w:p>
        </w:tc>
        <w:tc>
          <w:tcPr>
            <w:tcW w:w="4914" w:type="dxa"/>
          </w:tcPr>
          <w:p w14:paraId="293CB62E" w14:textId="77777777" w:rsidR="000845C5" w:rsidRDefault="000845C5" w:rsidP="00A061DA">
            <w:pPr>
              <w:jc w:val="center"/>
            </w:pPr>
          </w:p>
          <w:p w14:paraId="1925BE48" w14:textId="77777777" w:rsidR="001A1179" w:rsidRDefault="001A1179" w:rsidP="00A061DA">
            <w:pPr>
              <w:jc w:val="center"/>
            </w:pPr>
          </w:p>
          <w:p w14:paraId="58019324" w14:textId="77777777" w:rsidR="000845C5" w:rsidRDefault="000845C5" w:rsidP="00A061DA">
            <w:pPr>
              <w:jc w:val="center"/>
            </w:pPr>
            <w:r w:rsidRPr="009E7A0E">
              <w:t>Excellent climbers</w:t>
            </w:r>
          </w:p>
        </w:tc>
      </w:tr>
      <w:tr w:rsidR="000845C5" w14:paraId="0CFCF643" w14:textId="77777777" w:rsidTr="001A1179">
        <w:tc>
          <w:tcPr>
            <w:tcW w:w="4914" w:type="dxa"/>
          </w:tcPr>
          <w:p w14:paraId="18012070" w14:textId="77777777" w:rsidR="000845C5" w:rsidRDefault="000845C5" w:rsidP="00A061DA">
            <w:pPr>
              <w:jc w:val="center"/>
            </w:pPr>
          </w:p>
          <w:p w14:paraId="7E4637BC" w14:textId="77777777" w:rsidR="001A1179" w:rsidRDefault="001A1179" w:rsidP="00A061DA">
            <w:pPr>
              <w:jc w:val="center"/>
            </w:pPr>
          </w:p>
          <w:p w14:paraId="66D51956" w14:textId="77777777" w:rsidR="000845C5" w:rsidRDefault="000845C5" w:rsidP="00A061DA">
            <w:pPr>
              <w:jc w:val="center"/>
            </w:pPr>
            <w:r w:rsidRPr="009E7A0E">
              <w:t>Shed their skin</w:t>
            </w:r>
          </w:p>
          <w:p w14:paraId="1839E3C4" w14:textId="77777777" w:rsidR="000845C5" w:rsidRDefault="000845C5" w:rsidP="00A061DA">
            <w:pPr>
              <w:jc w:val="center"/>
            </w:pPr>
          </w:p>
          <w:p w14:paraId="7FE3A2C7" w14:textId="77777777" w:rsidR="001A1179" w:rsidRDefault="001A1179" w:rsidP="00A061DA">
            <w:pPr>
              <w:jc w:val="center"/>
            </w:pPr>
          </w:p>
        </w:tc>
        <w:tc>
          <w:tcPr>
            <w:tcW w:w="4914" w:type="dxa"/>
          </w:tcPr>
          <w:p w14:paraId="5AE89E8F" w14:textId="77777777" w:rsidR="000845C5" w:rsidRDefault="000845C5" w:rsidP="00A061DA">
            <w:pPr>
              <w:jc w:val="center"/>
            </w:pPr>
          </w:p>
          <w:p w14:paraId="2917ADF1" w14:textId="77777777" w:rsidR="001A1179" w:rsidRDefault="001A1179" w:rsidP="00A061DA">
            <w:pPr>
              <w:jc w:val="center"/>
            </w:pPr>
          </w:p>
          <w:p w14:paraId="0C78AFCD" w14:textId="77777777" w:rsidR="000845C5" w:rsidRDefault="000845C5" w:rsidP="00A061DA">
            <w:pPr>
              <w:jc w:val="center"/>
            </w:pPr>
            <w:r w:rsidRPr="009E7A0E">
              <w:t xml:space="preserve">Loose </w:t>
            </w:r>
            <w:r w:rsidR="001A1179">
              <w:t>and</w:t>
            </w:r>
            <w:r w:rsidR="001A1179" w:rsidRPr="009E7A0E">
              <w:t xml:space="preserve"> </w:t>
            </w:r>
            <w:r w:rsidRPr="009E7A0E">
              <w:t>velvety skin</w:t>
            </w:r>
          </w:p>
        </w:tc>
      </w:tr>
      <w:tr w:rsidR="000845C5" w14:paraId="431F722E" w14:textId="77777777" w:rsidTr="001A1179">
        <w:tc>
          <w:tcPr>
            <w:tcW w:w="4914" w:type="dxa"/>
          </w:tcPr>
          <w:p w14:paraId="5F8010F3" w14:textId="77777777" w:rsidR="000845C5" w:rsidRDefault="000845C5" w:rsidP="00A061DA">
            <w:pPr>
              <w:jc w:val="center"/>
            </w:pPr>
          </w:p>
          <w:p w14:paraId="4F172559" w14:textId="77777777" w:rsidR="001A1179" w:rsidRDefault="001A1179" w:rsidP="00A061DA">
            <w:pPr>
              <w:jc w:val="center"/>
            </w:pPr>
          </w:p>
          <w:p w14:paraId="4600B6D3" w14:textId="77777777" w:rsidR="000845C5" w:rsidRDefault="000845C5" w:rsidP="00A061DA">
            <w:pPr>
              <w:jc w:val="center"/>
            </w:pPr>
            <w:r w:rsidRPr="009E7A0E">
              <w:t xml:space="preserve">Tight </w:t>
            </w:r>
            <w:r w:rsidR="001A1179">
              <w:t>and</w:t>
            </w:r>
            <w:r w:rsidR="001A1179" w:rsidRPr="009E7A0E">
              <w:t xml:space="preserve"> </w:t>
            </w:r>
            <w:r w:rsidRPr="009E7A0E">
              <w:t>shiny skin</w:t>
            </w:r>
          </w:p>
          <w:p w14:paraId="2472A148" w14:textId="77777777" w:rsidR="000845C5" w:rsidRDefault="000845C5" w:rsidP="00A061DA">
            <w:pPr>
              <w:jc w:val="center"/>
            </w:pPr>
          </w:p>
          <w:p w14:paraId="5CA21ED2" w14:textId="77777777" w:rsidR="001A1179" w:rsidRDefault="001A1179" w:rsidP="00A061DA">
            <w:pPr>
              <w:jc w:val="center"/>
            </w:pPr>
          </w:p>
        </w:tc>
        <w:tc>
          <w:tcPr>
            <w:tcW w:w="4914" w:type="dxa"/>
          </w:tcPr>
          <w:p w14:paraId="52854C0F" w14:textId="77777777" w:rsidR="000845C5" w:rsidRDefault="000845C5" w:rsidP="00A061DA">
            <w:pPr>
              <w:jc w:val="center"/>
            </w:pPr>
          </w:p>
          <w:p w14:paraId="5EC3B942" w14:textId="77777777" w:rsidR="001A1179" w:rsidRDefault="001A1179" w:rsidP="00A061DA">
            <w:pPr>
              <w:jc w:val="center"/>
            </w:pPr>
          </w:p>
          <w:p w14:paraId="15A702B4" w14:textId="77777777" w:rsidR="000845C5" w:rsidRDefault="000845C5" w:rsidP="00A061DA">
            <w:pPr>
              <w:jc w:val="center"/>
            </w:pPr>
            <w:r w:rsidRPr="009E7A0E">
              <w:t>Can regrow a lost tail</w:t>
            </w:r>
          </w:p>
        </w:tc>
      </w:tr>
      <w:tr w:rsidR="000845C5" w14:paraId="4036FADD" w14:textId="77777777" w:rsidTr="001A1179">
        <w:tc>
          <w:tcPr>
            <w:tcW w:w="4914" w:type="dxa"/>
          </w:tcPr>
          <w:p w14:paraId="286C30CB" w14:textId="77777777" w:rsidR="000845C5" w:rsidRDefault="000845C5" w:rsidP="00A061DA">
            <w:pPr>
              <w:jc w:val="center"/>
            </w:pPr>
          </w:p>
          <w:p w14:paraId="5998ACAB" w14:textId="77777777" w:rsidR="001A1179" w:rsidRDefault="001A1179" w:rsidP="00A061DA">
            <w:pPr>
              <w:jc w:val="center"/>
            </w:pPr>
          </w:p>
          <w:p w14:paraId="5124FC8E" w14:textId="77777777" w:rsidR="000845C5" w:rsidRDefault="000845C5" w:rsidP="00A061DA">
            <w:pPr>
              <w:jc w:val="center"/>
            </w:pPr>
            <w:r w:rsidRPr="009E7A0E">
              <w:t>Eat insects</w:t>
            </w:r>
          </w:p>
          <w:p w14:paraId="12F9A4A9" w14:textId="77777777" w:rsidR="000845C5" w:rsidRDefault="000845C5" w:rsidP="00A061DA">
            <w:pPr>
              <w:jc w:val="center"/>
            </w:pPr>
          </w:p>
          <w:p w14:paraId="0E2EAF67" w14:textId="77777777" w:rsidR="001A1179" w:rsidRDefault="001A1179" w:rsidP="00A061DA">
            <w:pPr>
              <w:jc w:val="center"/>
            </w:pPr>
          </w:p>
        </w:tc>
        <w:tc>
          <w:tcPr>
            <w:tcW w:w="4914" w:type="dxa"/>
          </w:tcPr>
          <w:p w14:paraId="300BCB40" w14:textId="77777777" w:rsidR="000845C5" w:rsidRDefault="000845C5" w:rsidP="00A061DA">
            <w:pPr>
              <w:jc w:val="center"/>
            </w:pPr>
          </w:p>
          <w:p w14:paraId="4F811F01" w14:textId="77777777" w:rsidR="001A1179" w:rsidRDefault="001A1179" w:rsidP="00A061DA">
            <w:pPr>
              <w:jc w:val="center"/>
            </w:pPr>
          </w:p>
          <w:p w14:paraId="278F5184" w14:textId="77777777" w:rsidR="000845C5" w:rsidRDefault="000845C5" w:rsidP="00A061DA">
            <w:pPr>
              <w:jc w:val="center"/>
            </w:pPr>
            <w:r w:rsidRPr="009E7A0E">
              <w:t>Eat remains of dead animals</w:t>
            </w:r>
          </w:p>
        </w:tc>
      </w:tr>
      <w:tr w:rsidR="000845C5" w14:paraId="655F9F56" w14:textId="77777777" w:rsidTr="001A1179">
        <w:tc>
          <w:tcPr>
            <w:tcW w:w="4914" w:type="dxa"/>
          </w:tcPr>
          <w:p w14:paraId="1842B5D2" w14:textId="77777777" w:rsidR="000845C5" w:rsidRDefault="000845C5" w:rsidP="00A061DA">
            <w:pPr>
              <w:jc w:val="center"/>
            </w:pPr>
          </w:p>
          <w:p w14:paraId="52460258" w14:textId="77777777" w:rsidR="001A1179" w:rsidRDefault="001A1179" w:rsidP="00A061DA">
            <w:pPr>
              <w:jc w:val="center"/>
            </w:pPr>
          </w:p>
          <w:p w14:paraId="62D4C7A1" w14:textId="77777777" w:rsidR="000845C5" w:rsidRDefault="000845C5" w:rsidP="00A061DA">
            <w:pPr>
              <w:jc w:val="center"/>
            </w:pPr>
            <w:r w:rsidRPr="009E7A0E">
              <w:t>Give birth to live young</w:t>
            </w:r>
          </w:p>
          <w:p w14:paraId="17FB4747" w14:textId="77777777" w:rsidR="000845C5" w:rsidRDefault="000845C5" w:rsidP="00A061DA">
            <w:pPr>
              <w:jc w:val="center"/>
            </w:pPr>
          </w:p>
          <w:p w14:paraId="1DEA35D4" w14:textId="77777777" w:rsidR="001A1179" w:rsidRDefault="001A1179" w:rsidP="00A061DA">
            <w:pPr>
              <w:jc w:val="center"/>
            </w:pPr>
          </w:p>
        </w:tc>
        <w:tc>
          <w:tcPr>
            <w:tcW w:w="4914" w:type="dxa"/>
          </w:tcPr>
          <w:p w14:paraId="3D1FC0FC" w14:textId="77777777" w:rsidR="000845C5" w:rsidRDefault="000845C5" w:rsidP="00A061DA">
            <w:pPr>
              <w:jc w:val="center"/>
            </w:pPr>
          </w:p>
          <w:p w14:paraId="063B5B84" w14:textId="77777777" w:rsidR="001A1179" w:rsidRDefault="001A1179" w:rsidP="00A061DA">
            <w:pPr>
              <w:jc w:val="center"/>
            </w:pPr>
          </w:p>
          <w:p w14:paraId="2E3293DF" w14:textId="77777777" w:rsidR="000845C5" w:rsidRDefault="000845C5" w:rsidP="00A061DA">
            <w:pPr>
              <w:jc w:val="center"/>
            </w:pPr>
            <w:r w:rsidRPr="009E7A0E">
              <w:t>Lick clear eyelids to keep them clean</w:t>
            </w:r>
          </w:p>
        </w:tc>
      </w:tr>
      <w:tr w:rsidR="000845C5" w14:paraId="675A4ABA" w14:textId="77777777" w:rsidTr="001A1179">
        <w:tc>
          <w:tcPr>
            <w:tcW w:w="4914" w:type="dxa"/>
          </w:tcPr>
          <w:p w14:paraId="20709178" w14:textId="77777777" w:rsidR="000845C5" w:rsidRDefault="000845C5" w:rsidP="00A061DA">
            <w:pPr>
              <w:jc w:val="center"/>
            </w:pPr>
          </w:p>
          <w:p w14:paraId="1989594D" w14:textId="77777777" w:rsidR="001A1179" w:rsidRDefault="001A1179" w:rsidP="00A061DA">
            <w:pPr>
              <w:jc w:val="center"/>
            </w:pPr>
          </w:p>
          <w:p w14:paraId="453394FF" w14:textId="77777777" w:rsidR="000845C5" w:rsidRDefault="000845C5" w:rsidP="00A061DA">
            <w:pPr>
              <w:jc w:val="center"/>
            </w:pPr>
            <w:r w:rsidRPr="009E7A0E">
              <w:t>Broad neck and head</w:t>
            </w:r>
          </w:p>
          <w:p w14:paraId="66E7D30D" w14:textId="77777777" w:rsidR="000845C5" w:rsidRDefault="000845C5" w:rsidP="00A061DA">
            <w:pPr>
              <w:jc w:val="center"/>
            </w:pPr>
          </w:p>
          <w:p w14:paraId="66988073" w14:textId="77777777" w:rsidR="001A1179" w:rsidRDefault="001A1179" w:rsidP="00A061DA">
            <w:pPr>
              <w:jc w:val="center"/>
            </w:pPr>
          </w:p>
        </w:tc>
        <w:tc>
          <w:tcPr>
            <w:tcW w:w="4914" w:type="dxa"/>
          </w:tcPr>
          <w:p w14:paraId="038496BF" w14:textId="77777777" w:rsidR="000845C5" w:rsidRDefault="000845C5" w:rsidP="00A061DA">
            <w:pPr>
              <w:jc w:val="center"/>
            </w:pPr>
          </w:p>
          <w:p w14:paraId="1097BE22" w14:textId="77777777" w:rsidR="001A1179" w:rsidRDefault="001A1179" w:rsidP="00A061DA">
            <w:pPr>
              <w:jc w:val="center"/>
            </w:pPr>
          </w:p>
          <w:p w14:paraId="2865E04A" w14:textId="77777777" w:rsidR="000845C5" w:rsidRDefault="000845C5" w:rsidP="00A061DA">
            <w:pPr>
              <w:jc w:val="center"/>
            </w:pPr>
            <w:r w:rsidRPr="009E7A0E">
              <w:t>Blink to clean eyes</w:t>
            </w:r>
          </w:p>
        </w:tc>
      </w:tr>
    </w:tbl>
    <w:p w14:paraId="0DF1A53A" w14:textId="77777777" w:rsidR="000845C5" w:rsidRDefault="000845C5" w:rsidP="000845C5"/>
    <w:p w14:paraId="0A5C6BE1" w14:textId="77777777" w:rsidR="000845C5" w:rsidRDefault="000845C5" w:rsidP="000845C5"/>
    <w:p w14:paraId="16A346FF" w14:textId="77777777" w:rsidR="00447010" w:rsidRDefault="00447010" w:rsidP="001A1179">
      <w:pPr>
        <w:sectPr w:rsidR="00447010" w:rsidSect="000845C5">
          <w:headerReference w:type="default" r:id="rId13"/>
          <w:footerReference w:type="even" r:id="rId14"/>
          <w:footerReference w:type="default" r:id="rId15"/>
          <w:pgSz w:w="11907" w:h="16840" w:code="9"/>
          <w:pgMar w:top="1134" w:right="1134" w:bottom="1134" w:left="1134" w:header="709" w:footer="709" w:gutter="0"/>
          <w:cols w:space="708"/>
          <w:docGrid w:linePitch="360"/>
        </w:sectPr>
      </w:pPr>
      <w:bookmarkStart w:id="7" w:name="venn"/>
      <w:bookmarkEnd w:id="7"/>
    </w:p>
    <w:p w14:paraId="10E75737" w14:textId="77777777" w:rsidR="001A1179" w:rsidRDefault="001A1179" w:rsidP="001A1179">
      <w:pPr>
        <w:rPr>
          <w:b/>
        </w:rPr>
      </w:pPr>
      <w:r w:rsidRPr="008A73AF">
        <w:rPr>
          <w:b/>
        </w:rPr>
        <w:lastRenderedPageBreak/>
        <w:t>Venn diagram worksheet</w:t>
      </w:r>
    </w:p>
    <w:p w14:paraId="1609A3C3" w14:textId="77777777" w:rsidR="00A52906" w:rsidRDefault="00A52906" w:rsidP="001A1179">
      <w:pPr>
        <w:rPr>
          <w:b/>
        </w:rPr>
      </w:pPr>
    </w:p>
    <w:p w14:paraId="0ADC2DF5" w14:textId="77777777" w:rsidR="00A52906" w:rsidRPr="008A73AF" w:rsidRDefault="00A52906" w:rsidP="001A1179">
      <w:pPr>
        <w:rPr>
          <w:b/>
        </w:rPr>
      </w:pPr>
    </w:p>
    <w:p w14:paraId="3BDBD9BC" w14:textId="1E9BB7C3" w:rsidR="001A1179" w:rsidRDefault="00F8322A" w:rsidP="001A1179">
      <w:pPr>
        <w:rPr>
          <w:highlight w:val="yellow"/>
        </w:rPr>
      </w:pPr>
      <w:r>
        <w:rPr>
          <w:noProof/>
          <w:lang w:val="en-NZ" w:eastAsia="en-NZ"/>
        </w:rPr>
        <w:drawing>
          <wp:anchor distT="0" distB="0" distL="114300" distR="114300" simplePos="0" relativeHeight="251657728" behindDoc="1" locked="0" layoutInCell="1" allowOverlap="1" wp14:anchorId="681A315F" wp14:editId="484F206C">
            <wp:simplePos x="0" y="0"/>
            <wp:positionH relativeFrom="column">
              <wp:posOffset>3810</wp:posOffset>
            </wp:positionH>
            <wp:positionV relativeFrom="paragraph">
              <wp:posOffset>3810</wp:posOffset>
            </wp:positionV>
            <wp:extent cx="9252585" cy="5151120"/>
            <wp:effectExtent l="0" t="0" r="0" b="5080"/>
            <wp:wrapNone/>
            <wp:docPr id="27" name="Picture 27" descr="Similarities and differences skinks and geckos_bg_im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imilarities and differences skinks and geckos_bg_im_v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52585" cy="5151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3CD0F1" w14:textId="77777777" w:rsidR="00447010" w:rsidRDefault="00447010" w:rsidP="001A1179">
      <w:pPr>
        <w:sectPr w:rsidR="00447010" w:rsidSect="00447010">
          <w:pgSz w:w="16840" w:h="11907" w:orient="landscape" w:code="9"/>
          <w:pgMar w:top="1134" w:right="1134" w:bottom="1134" w:left="1134" w:header="709" w:footer="709" w:gutter="0"/>
          <w:cols w:space="708"/>
          <w:docGrid w:linePitch="360"/>
        </w:sectPr>
      </w:pPr>
    </w:p>
    <w:p w14:paraId="4428B0FA" w14:textId="53C8A202" w:rsidR="000845C5" w:rsidRPr="00F61B7F" w:rsidRDefault="00F8322A" w:rsidP="00F61B7F">
      <w:pPr>
        <w:rPr>
          <w:b/>
        </w:rPr>
      </w:pPr>
      <w:bookmarkStart w:id="8" w:name="SKINK1"/>
      <w:bookmarkEnd w:id="8"/>
      <w:r w:rsidRPr="00F61B7F">
        <w:rPr>
          <w:noProof/>
          <w:szCs w:val="20"/>
          <w:lang w:val="en-NZ" w:eastAsia="en-NZ"/>
        </w:rPr>
        <w:lastRenderedPageBreak/>
        <w:drawing>
          <wp:inline distT="0" distB="0" distL="0" distR="0" wp14:anchorId="7D8289F3" wp14:editId="080570E4">
            <wp:extent cx="6160135" cy="9023985"/>
            <wp:effectExtent l="0" t="0" r="12065" b="0"/>
            <wp:docPr id="1" name="Picture 1" descr="skink_gecko_venn_v02_pg01_minu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nk_gecko_venn_v02_pg01_minus header"/>
                    <pic:cNvPicPr preferRelativeResize="0">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60135" cy="9023985"/>
                    </a:xfrm>
                    <a:prstGeom prst="rect">
                      <a:avLst/>
                    </a:prstGeom>
                    <a:noFill/>
                    <a:ln>
                      <a:noFill/>
                    </a:ln>
                  </pic:spPr>
                </pic:pic>
              </a:graphicData>
            </a:graphic>
          </wp:inline>
        </w:drawing>
      </w:r>
      <w:r w:rsidR="00FF0F90">
        <w:rPr>
          <w:szCs w:val="20"/>
        </w:rPr>
        <w:br w:type="page"/>
      </w:r>
      <w:bookmarkStart w:id="9" w:name="SKINK2"/>
      <w:bookmarkEnd w:id="9"/>
      <w:r>
        <w:rPr>
          <w:noProof/>
          <w:lang w:val="en-NZ" w:eastAsia="en-NZ"/>
        </w:rPr>
        <w:lastRenderedPageBreak/>
        <w:drawing>
          <wp:inline distT="0" distB="0" distL="0" distR="0" wp14:anchorId="13F31F39" wp14:editId="5F206030">
            <wp:extent cx="6160135" cy="8999855"/>
            <wp:effectExtent l="0" t="0" r="12065" b="0"/>
            <wp:docPr id="2" name="Picture 2" descr="skink_gecko_venn_v01_pg02_minu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ink_gecko_venn_v01_pg02_minus header"/>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60135" cy="8999855"/>
                    </a:xfrm>
                    <a:prstGeom prst="rect">
                      <a:avLst/>
                    </a:prstGeom>
                    <a:noFill/>
                    <a:ln>
                      <a:noFill/>
                    </a:ln>
                  </pic:spPr>
                </pic:pic>
              </a:graphicData>
            </a:graphic>
          </wp:inline>
        </w:drawing>
      </w:r>
    </w:p>
    <w:sectPr w:rsidR="000845C5" w:rsidRPr="00F61B7F" w:rsidSect="000845C5">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C81937" w14:textId="77777777" w:rsidR="001C45AB" w:rsidRDefault="001C45AB">
      <w:r>
        <w:separator/>
      </w:r>
    </w:p>
  </w:endnote>
  <w:endnote w:type="continuationSeparator" w:id="0">
    <w:p w14:paraId="3FC9D82E" w14:textId="77777777" w:rsidR="001C45AB" w:rsidRDefault="001C45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DE651A" w14:textId="77777777" w:rsidR="00103101" w:rsidRDefault="00103101" w:rsidP="001031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6D98A70" w14:textId="77777777" w:rsidR="00103101" w:rsidRDefault="00103101" w:rsidP="0010310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E8F708" w14:textId="77777777" w:rsidR="00103101" w:rsidRDefault="00103101" w:rsidP="001031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C0AA1">
      <w:rPr>
        <w:rStyle w:val="PageNumber"/>
        <w:noProof/>
      </w:rPr>
      <w:t>6</w:t>
    </w:r>
    <w:r>
      <w:rPr>
        <w:rStyle w:val="PageNumber"/>
      </w:rPr>
      <w:fldChar w:fldCharType="end"/>
    </w:r>
  </w:p>
  <w:p w14:paraId="4F59CBCA" w14:textId="77777777" w:rsidR="00AF5365" w:rsidRPr="00AF5365" w:rsidRDefault="00AF5365" w:rsidP="00AF5365">
    <w:pPr>
      <w:pStyle w:val="Header"/>
      <w:rPr>
        <w:rFonts w:ascii="Verdana" w:hAnsi="Verdana" w:cs="Arial"/>
        <w:color w:val="3366FF"/>
      </w:rPr>
    </w:pPr>
    <w:r w:rsidRPr="00AF5365">
      <w:rPr>
        <w:rFonts w:ascii="Verdana" w:hAnsi="Verdana" w:cs="Arial"/>
        <w:color w:val="3366FF"/>
      </w:rPr>
      <w:t>© Copyright. Science Learning Hub, The University of Waikato.</w:t>
    </w:r>
  </w:p>
  <w:p w14:paraId="42EBF513" w14:textId="77777777" w:rsidR="00103101" w:rsidRPr="00AF5365" w:rsidRDefault="001C45AB" w:rsidP="00103101">
    <w:pPr>
      <w:pStyle w:val="Footer"/>
      <w:ind w:right="360"/>
    </w:pPr>
    <w:hyperlink r:id="rId1" w:history="1">
      <w:r w:rsidR="00AF5365" w:rsidRPr="00AF5365">
        <w:rPr>
          <w:rStyle w:val="Hyperlink"/>
        </w:rPr>
        <w:t>http://sciencelearn.org.nz</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CD06D7" w14:textId="77777777" w:rsidR="001C45AB" w:rsidRDefault="001C45AB">
      <w:r>
        <w:separator/>
      </w:r>
    </w:p>
  </w:footnote>
  <w:footnote w:type="continuationSeparator" w:id="0">
    <w:p w14:paraId="3C43CD35" w14:textId="77777777" w:rsidR="001C45AB" w:rsidRDefault="001C45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AF5365" w:rsidRPr="00251C18" w14:paraId="21C85665" w14:textId="77777777" w:rsidTr="009E1E6B">
      <w:tc>
        <w:tcPr>
          <w:tcW w:w="1980" w:type="dxa"/>
          <w:shd w:val="clear" w:color="auto" w:fill="auto"/>
        </w:tcPr>
        <w:p w14:paraId="73D12594" w14:textId="77777777" w:rsidR="00AF5365" w:rsidRPr="00251C18" w:rsidRDefault="00AF5365" w:rsidP="009E1E6B">
          <w:pPr>
            <w:pStyle w:val="Header"/>
            <w:rPr>
              <w:rFonts w:cs="Arial"/>
              <w:color w:val="3366FF"/>
            </w:rPr>
          </w:pPr>
        </w:p>
      </w:tc>
      <w:tc>
        <w:tcPr>
          <w:tcW w:w="7654" w:type="dxa"/>
          <w:shd w:val="clear" w:color="auto" w:fill="auto"/>
          <w:vAlign w:val="center"/>
        </w:tcPr>
        <w:p w14:paraId="399B9C4F" w14:textId="77777777" w:rsidR="00AF5365" w:rsidRPr="00AF5365" w:rsidRDefault="00AF5365" w:rsidP="009E1E6B">
          <w:pPr>
            <w:pStyle w:val="Header"/>
            <w:rPr>
              <w:rFonts w:ascii="Verdana" w:hAnsi="Verdana" w:cs="Arial"/>
              <w:color w:val="3366FF"/>
            </w:rPr>
          </w:pPr>
          <w:r w:rsidRPr="00AF5365">
            <w:rPr>
              <w:rFonts w:ascii="Verdana" w:hAnsi="Verdana" w:cs="Arial"/>
              <w:color w:val="3366FF"/>
            </w:rPr>
            <w:t>Activity: Similarities and differences: Skinks and geckos</w:t>
          </w:r>
        </w:p>
      </w:tc>
    </w:tr>
  </w:tbl>
  <w:p w14:paraId="1DA73669" w14:textId="2E75EFF0" w:rsidR="00AF5365" w:rsidRDefault="00F8322A" w:rsidP="00AF5365">
    <w:pPr>
      <w:pStyle w:val="Header"/>
      <w:tabs>
        <w:tab w:val="left" w:pos="2910"/>
      </w:tabs>
    </w:pPr>
    <w:r>
      <w:rPr>
        <w:noProof/>
        <w:lang w:val="en-NZ" w:eastAsia="en-NZ"/>
      </w:rPr>
      <w:drawing>
        <wp:anchor distT="0" distB="0" distL="114300" distR="114300" simplePos="0" relativeHeight="251657728" behindDoc="0" locked="0" layoutInCell="1" allowOverlap="1" wp14:anchorId="2D4BA8B5" wp14:editId="7E76CBD0">
          <wp:simplePos x="0" y="0"/>
          <wp:positionH relativeFrom="column">
            <wp:posOffset>-55245</wp:posOffset>
          </wp:positionH>
          <wp:positionV relativeFrom="paragraph">
            <wp:posOffset>-360045</wp:posOffset>
          </wp:positionV>
          <wp:extent cx="1296035" cy="554990"/>
          <wp:effectExtent l="0" t="0" r="0" b="3810"/>
          <wp:wrapNone/>
          <wp:docPr id="5" name="Picture 2" descr="Description: 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r w:rsidR="00AF5365">
      <w:tab/>
    </w:r>
  </w:p>
  <w:p w14:paraId="32DF2C31" w14:textId="77777777" w:rsidR="00E95A29" w:rsidRPr="00AF5365" w:rsidRDefault="00AF5365" w:rsidP="00AF5365">
    <w:pPr>
      <w:pStyle w:val="Header"/>
      <w:tabs>
        <w:tab w:val="left" w:pos="2025"/>
        <w:tab w:val="left" w:pos="2865"/>
      </w:tabs>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936AEC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793F5A"/>
    <w:multiLevelType w:val="hybridMultilevel"/>
    <w:tmpl w:val="593E236C"/>
    <w:lvl w:ilvl="0" w:tplc="E86AE9E8">
      <w:start w:val="1"/>
      <w:numFmt w:val="bullet"/>
      <w:lvlText w:val=""/>
      <w:lvlJc w:val="left"/>
      <w:pPr>
        <w:tabs>
          <w:tab w:val="num" w:pos="363"/>
        </w:tabs>
        <w:ind w:left="363" w:hanging="363"/>
      </w:pPr>
      <w:rPr>
        <w:rFonts w:ascii="Symbol" w:hAnsi="Symbol" w:hint="default"/>
      </w:rPr>
    </w:lvl>
    <w:lvl w:ilvl="1" w:tplc="0409000F">
      <w:start w:val="1"/>
      <w:numFmt w:val="decimal"/>
      <w:lvlText w:val="%2."/>
      <w:lvlJc w:val="left"/>
      <w:pPr>
        <w:ind w:left="1080" w:hanging="360"/>
      </w:pPr>
      <w:rPr>
        <w:rFont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Wingdings"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Wingdings"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nsid w:val="05483809"/>
    <w:multiLevelType w:val="hybridMultilevel"/>
    <w:tmpl w:val="061CAA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68C59DE"/>
    <w:multiLevelType w:val="hybridMultilevel"/>
    <w:tmpl w:val="BF329C9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nsid w:val="13C10F15"/>
    <w:multiLevelType w:val="hybridMultilevel"/>
    <w:tmpl w:val="3B72101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5D42B82"/>
    <w:multiLevelType w:val="hybridMultilevel"/>
    <w:tmpl w:val="965CBB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615694B"/>
    <w:multiLevelType w:val="hybridMultilevel"/>
    <w:tmpl w:val="531A61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0" w:hanging="360"/>
      </w:pPr>
      <w:rPr>
        <w:rFonts w:ascii="Wingdings" w:hAnsi="Wingdings" w:hint="default"/>
      </w:rPr>
    </w:lvl>
    <w:lvl w:ilvl="3" w:tplc="04090001" w:tentative="1">
      <w:start w:val="1"/>
      <w:numFmt w:val="bullet"/>
      <w:lvlText w:val=""/>
      <w:lvlJc w:val="left"/>
      <w:pPr>
        <w:ind w:left="720" w:hanging="360"/>
      </w:pPr>
      <w:rPr>
        <w:rFonts w:ascii="Symbol" w:hAnsi="Symbol" w:hint="default"/>
      </w:rPr>
    </w:lvl>
    <w:lvl w:ilvl="4" w:tplc="04090003" w:tentative="1">
      <w:start w:val="1"/>
      <w:numFmt w:val="bullet"/>
      <w:lvlText w:val="o"/>
      <w:lvlJc w:val="left"/>
      <w:pPr>
        <w:ind w:left="1440" w:hanging="360"/>
      </w:pPr>
      <w:rPr>
        <w:rFonts w:ascii="Courier New" w:hAnsi="Courier New"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880" w:hanging="360"/>
      </w:pPr>
      <w:rPr>
        <w:rFonts w:ascii="Symbol" w:hAnsi="Symbol" w:hint="default"/>
      </w:rPr>
    </w:lvl>
    <w:lvl w:ilvl="7" w:tplc="04090003" w:tentative="1">
      <w:start w:val="1"/>
      <w:numFmt w:val="bullet"/>
      <w:lvlText w:val="o"/>
      <w:lvlJc w:val="left"/>
      <w:pPr>
        <w:ind w:left="3600" w:hanging="360"/>
      </w:pPr>
      <w:rPr>
        <w:rFonts w:ascii="Courier New" w:hAnsi="Courier New" w:hint="default"/>
      </w:rPr>
    </w:lvl>
    <w:lvl w:ilvl="8" w:tplc="04090005" w:tentative="1">
      <w:start w:val="1"/>
      <w:numFmt w:val="bullet"/>
      <w:lvlText w:val=""/>
      <w:lvlJc w:val="left"/>
      <w:pPr>
        <w:ind w:left="4320" w:hanging="360"/>
      </w:pPr>
      <w:rPr>
        <w:rFonts w:ascii="Wingdings" w:hAnsi="Wingdings" w:hint="default"/>
      </w:rPr>
    </w:lvl>
  </w:abstractNum>
  <w:abstractNum w:abstractNumId="7">
    <w:nsid w:val="180E09C9"/>
    <w:multiLevelType w:val="hybridMultilevel"/>
    <w:tmpl w:val="2752EE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E5D19D4"/>
    <w:multiLevelType w:val="hybridMultilevel"/>
    <w:tmpl w:val="203864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3036BCE"/>
    <w:multiLevelType w:val="hybridMultilevel"/>
    <w:tmpl w:val="FAEA87A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Time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Times"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Times"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nsid w:val="23E54404"/>
    <w:multiLevelType w:val="hybridMultilevel"/>
    <w:tmpl w:val="19D42338"/>
    <w:lvl w:ilvl="0" w:tplc="E86AE9E8">
      <w:start w:val="1"/>
      <w:numFmt w:val="bullet"/>
      <w:lvlText w:val=""/>
      <w:lvlJc w:val="left"/>
      <w:pPr>
        <w:tabs>
          <w:tab w:val="num" w:pos="363"/>
        </w:tabs>
        <w:ind w:left="363" w:hanging="363"/>
      </w:pPr>
      <w:rPr>
        <w:rFonts w:ascii="Symbol" w:hAnsi="Symbo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nsid w:val="2769294A"/>
    <w:multiLevelType w:val="hybridMultilevel"/>
    <w:tmpl w:val="534E514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Time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Times"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Times"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nsid w:val="2B9F32FB"/>
    <w:multiLevelType w:val="hybridMultilevel"/>
    <w:tmpl w:val="0BB474A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nsid w:val="2BB57F61"/>
    <w:multiLevelType w:val="hybridMultilevel"/>
    <w:tmpl w:val="4D146C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CF43F2E"/>
    <w:multiLevelType w:val="hybridMultilevel"/>
    <w:tmpl w:val="01E06E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F686403"/>
    <w:multiLevelType w:val="hybridMultilevel"/>
    <w:tmpl w:val="085885D2"/>
    <w:lvl w:ilvl="0" w:tplc="0409000F">
      <w:start w:val="1"/>
      <w:numFmt w:val="decimal"/>
      <w:lvlText w:val="%1."/>
      <w:lvlJc w:val="left"/>
      <w:pPr>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nsid w:val="2FCD1702"/>
    <w:multiLevelType w:val="hybridMultilevel"/>
    <w:tmpl w:val="293063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0723B9E"/>
    <w:multiLevelType w:val="hybridMultilevel"/>
    <w:tmpl w:val="9596142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nsid w:val="311E797A"/>
    <w:multiLevelType w:val="hybridMultilevel"/>
    <w:tmpl w:val="138E810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Time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Times"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Times"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nsid w:val="35FA7131"/>
    <w:multiLevelType w:val="hybridMultilevel"/>
    <w:tmpl w:val="8F1A51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63B3457"/>
    <w:multiLevelType w:val="hybridMultilevel"/>
    <w:tmpl w:val="73F61C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6506623"/>
    <w:multiLevelType w:val="hybridMultilevel"/>
    <w:tmpl w:val="2D70AD3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37BD0B2F"/>
    <w:multiLevelType w:val="hybridMultilevel"/>
    <w:tmpl w:val="ACA83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B0032FD"/>
    <w:multiLevelType w:val="hybridMultilevel"/>
    <w:tmpl w:val="9A58BD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96E3890"/>
    <w:multiLevelType w:val="hybridMultilevel"/>
    <w:tmpl w:val="3C365F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A305199"/>
    <w:multiLevelType w:val="hybridMultilevel"/>
    <w:tmpl w:val="A3906A92"/>
    <w:lvl w:ilvl="0" w:tplc="E404059E">
      <w:start w:val="1"/>
      <w:numFmt w:val="bullet"/>
      <w:pStyle w:val="StyleVerdanaRight05cm"/>
      <w:lvlText w:val=""/>
      <w:lvlJc w:val="left"/>
      <w:pPr>
        <w:tabs>
          <w:tab w:val="num" w:pos="567"/>
        </w:tabs>
        <w:ind w:left="567" w:hanging="567"/>
      </w:pPr>
      <w:rPr>
        <w:rFonts w:ascii="Symbol" w:hAnsi="Symbol" w:hint="default"/>
      </w:rPr>
    </w:lvl>
    <w:lvl w:ilvl="1" w:tplc="0C090003" w:tentative="1">
      <w:start w:val="1"/>
      <w:numFmt w:val="lowerLetter"/>
      <w:lvlText w:val="%2."/>
      <w:lvlJc w:val="left"/>
      <w:pPr>
        <w:tabs>
          <w:tab w:val="num" w:pos="1440"/>
        </w:tabs>
        <w:ind w:left="1440" w:hanging="360"/>
      </w:pPr>
    </w:lvl>
    <w:lvl w:ilvl="2" w:tplc="0C090005" w:tentative="1">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26">
    <w:nsid w:val="4CC273B5"/>
    <w:multiLevelType w:val="hybridMultilevel"/>
    <w:tmpl w:val="87344D9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7">
    <w:nsid w:val="4CDF46AD"/>
    <w:multiLevelType w:val="hybridMultilevel"/>
    <w:tmpl w:val="3ACE83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E166332"/>
    <w:multiLevelType w:val="hybridMultilevel"/>
    <w:tmpl w:val="7CAC5034"/>
    <w:lvl w:ilvl="0" w:tplc="754EC034">
      <w:start w:val="1"/>
      <w:numFmt w:val="decimal"/>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531C19C2"/>
    <w:multiLevelType w:val="hybridMultilevel"/>
    <w:tmpl w:val="C6BA83E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Wingding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Wingdings"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Wingdings"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0">
    <w:nsid w:val="59E30FF1"/>
    <w:multiLevelType w:val="hybridMultilevel"/>
    <w:tmpl w:val="7B18CD9E"/>
    <w:lvl w:ilvl="0" w:tplc="92F4302C">
      <w:start w:val="1"/>
      <w:numFmt w:val="bullet"/>
      <w:pStyle w:val="ListBullet"/>
      <w:lvlText w:val=""/>
      <w:lvlJc w:val="left"/>
      <w:pPr>
        <w:tabs>
          <w:tab w:val="num" w:pos="1174"/>
        </w:tabs>
        <w:ind w:left="1174" w:hanging="1174"/>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Symbol"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Symbol"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Symbol"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nsid w:val="5A0C53E6"/>
    <w:multiLevelType w:val="hybridMultilevel"/>
    <w:tmpl w:val="E2BCFB1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Time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Times"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Times"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2">
    <w:nsid w:val="5D781D5A"/>
    <w:multiLevelType w:val="hybridMultilevel"/>
    <w:tmpl w:val="8B80456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1DC005F"/>
    <w:multiLevelType w:val="hybridMultilevel"/>
    <w:tmpl w:val="E07C84F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4">
    <w:nsid w:val="63823A9D"/>
    <w:multiLevelType w:val="hybridMultilevel"/>
    <w:tmpl w:val="9DB47C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63C41440"/>
    <w:multiLevelType w:val="hybridMultilevel"/>
    <w:tmpl w:val="24C4D224"/>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4E04395"/>
    <w:multiLevelType w:val="hybridMultilevel"/>
    <w:tmpl w:val="2144A2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6AC41E6E"/>
    <w:multiLevelType w:val="hybridMultilevel"/>
    <w:tmpl w:val="33E2BBF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6B8A5600"/>
    <w:multiLevelType w:val="hybridMultilevel"/>
    <w:tmpl w:val="0634570C"/>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9">
    <w:nsid w:val="7B7E63F6"/>
    <w:multiLevelType w:val="hybridMultilevel"/>
    <w:tmpl w:val="3436817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0">
    <w:nsid w:val="7F117AB3"/>
    <w:multiLevelType w:val="hybridMultilevel"/>
    <w:tmpl w:val="D200EB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0"/>
  </w:num>
  <w:num w:numId="2">
    <w:abstractNumId w:val="25"/>
  </w:num>
  <w:num w:numId="3">
    <w:abstractNumId w:val="11"/>
  </w:num>
  <w:num w:numId="4">
    <w:abstractNumId w:val="31"/>
  </w:num>
  <w:num w:numId="5">
    <w:abstractNumId w:val="15"/>
  </w:num>
  <w:num w:numId="6">
    <w:abstractNumId w:val="9"/>
  </w:num>
  <w:num w:numId="7">
    <w:abstractNumId w:val="18"/>
  </w:num>
  <w:num w:numId="8">
    <w:abstractNumId w:val="19"/>
  </w:num>
  <w:num w:numId="9">
    <w:abstractNumId w:val="6"/>
  </w:num>
  <w:num w:numId="10">
    <w:abstractNumId w:val="36"/>
  </w:num>
  <w:num w:numId="11">
    <w:abstractNumId w:val="29"/>
  </w:num>
  <w:num w:numId="12">
    <w:abstractNumId w:val="34"/>
  </w:num>
  <w:num w:numId="13">
    <w:abstractNumId w:val="5"/>
  </w:num>
  <w:num w:numId="14">
    <w:abstractNumId w:val="37"/>
  </w:num>
  <w:num w:numId="15">
    <w:abstractNumId w:val="1"/>
  </w:num>
  <w:num w:numId="16">
    <w:abstractNumId w:val="10"/>
  </w:num>
  <w:num w:numId="17">
    <w:abstractNumId w:val="23"/>
  </w:num>
  <w:num w:numId="18">
    <w:abstractNumId w:val="35"/>
  </w:num>
  <w:num w:numId="19">
    <w:abstractNumId w:val="21"/>
  </w:num>
  <w:num w:numId="20">
    <w:abstractNumId w:val="8"/>
  </w:num>
  <w:num w:numId="21">
    <w:abstractNumId w:val="12"/>
  </w:num>
  <w:num w:numId="22">
    <w:abstractNumId w:val="13"/>
  </w:num>
  <w:num w:numId="23">
    <w:abstractNumId w:val="38"/>
  </w:num>
  <w:num w:numId="24">
    <w:abstractNumId w:val="2"/>
  </w:num>
  <w:num w:numId="25">
    <w:abstractNumId w:val="28"/>
  </w:num>
  <w:num w:numId="26">
    <w:abstractNumId w:val="17"/>
  </w:num>
  <w:num w:numId="27">
    <w:abstractNumId w:val="40"/>
  </w:num>
  <w:num w:numId="28">
    <w:abstractNumId w:val="33"/>
  </w:num>
  <w:num w:numId="29">
    <w:abstractNumId w:val="27"/>
  </w:num>
  <w:num w:numId="30">
    <w:abstractNumId w:val="22"/>
  </w:num>
  <w:num w:numId="31">
    <w:abstractNumId w:val="20"/>
  </w:num>
  <w:num w:numId="32">
    <w:abstractNumId w:val="14"/>
  </w:num>
  <w:num w:numId="33">
    <w:abstractNumId w:val="24"/>
  </w:num>
  <w:num w:numId="34">
    <w:abstractNumId w:val="16"/>
  </w:num>
  <w:num w:numId="35">
    <w:abstractNumId w:val="32"/>
  </w:num>
  <w:num w:numId="36">
    <w:abstractNumId w:val="7"/>
  </w:num>
  <w:num w:numId="37">
    <w:abstractNumId w:val="39"/>
  </w:num>
  <w:num w:numId="38">
    <w:abstractNumId w:val="3"/>
  </w:num>
  <w:num w:numId="39">
    <w:abstractNumId w:val="4"/>
  </w:num>
  <w:num w:numId="40">
    <w:abstractNumId w:val="26"/>
  </w:num>
  <w:num w:numId="41">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79F4"/>
    <w:rsid w:val="00000CC7"/>
    <w:rsid w:val="000743E0"/>
    <w:rsid w:val="00076A35"/>
    <w:rsid w:val="000845C5"/>
    <w:rsid w:val="00085D95"/>
    <w:rsid w:val="000F62DB"/>
    <w:rsid w:val="00103101"/>
    <w:rsid w:val="0011622E"/>
    <w:rsid w:val="001559FA"/>
    <w:rsid w:val="00163216"/>
    <w:rsid w:val="00163D73"/>
    <w:rsid w:val="001A1179"/>
    <w:rsid w:val="001A64F7"/>
    <w:rsid w:val="001C45AB"/>
    <w:rsid w:val="0024202B"/>
    <w:rsid w:val="00321954"/>
    <w:rsid w:val="00326613"/>
    <w:rsid w:val="00374FE0"/>
    <w:rsid w:val="003A0CD7"/>
    <w:rsid w:val="003F4E51"/>
    <w:rsid w:val="00407D86"/>
    <w:rsid w:val="004375B2"/>
    <w:rsid w:val="004444E6"/>
    <w:rsid w:val="00447010"/>
    <w:rsid w:val="00460722"/>
    <w:rsid w:val="004D1B50"/>
    <w:rsid w:val="0056004C"/>
    <w:rsid w:val="005602A2"/>
    <w:rsid w:val="00562F4B"/>
    <w:rsid w:val="00565204"/>
    <w:rsid w:val="006B460E"/>
    <w:rsid w:val="006B7A20"/>
    <w:rsid w:val="006D5CAE"/>
    <w:rsid w:val="006F3A11"/>
    <w:rsid w:val="006F7ED2"/>
    <w:rsid w:val="008A6293"/>
    <w:rsid w:val="009751FC"/>
    <w:rsid w:val="009968F4"/>
    <w:rsid w:val="009E1E6B"/>
    <w:rsid w:val="009F3DCA"/>
    <w:rsid w:val="00A061DA"/>
    <w:rsid w:val="00A52906"/>
    <w:rsid w:val="00A604A9"/>
    <w:rsid w:val="00A64F5A"/>
    <w:rsid w:val="00A658A1"/>
    <w:rsid w:val="00AF5365"/>
    <w:rsid w:val="00B10D0D"/>
    <w:rsid w:val="00B14A9F"/>
    <w:rsid w:val="00B21494"/>
    <w:rsid w:val="00B216EC"/>
    <w:rsid w:val="00BF25E5"/>
    <w:rsid w:val="00C03A58"/>
    <w:rsid w:val="00C860C9"/>
    <w:rsid w:val="00C90AF4"/>
    <w:rsid w:val="00D26903"/>
    <w:rsid w:val="00D65927"/>
    <w:rsid w:val="00DC3644"/>
    <w:rsid w:val="00DF4AE9"/>
    <w:rsid w:val="00DF79F4"/>
    <w:rsid w:val="00E95A29"/>
    <w:rsid w:val="00F0388F"/>
    <w:rsid w:val="00F41E11"/>
    <w:rsid w:val="00F61B7F"/>
    <w:rsid w:val="00F80441"/>
    <w:rsid w:val="00F8322A"/>
    <w:rsid w:val="00FA14C9"/>
    <w:rsid w:val="00FC0AA1"/>
    <w:rsid w:val="00FF0F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B0B1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7D86"/>
    <w:rPr>
      <w:rFonts w:ascii="Verdana" w:hAnsi="Verdana"/>
      <w:szCs w:val="24"/>
      <w:lang w:val="en-GB" w:eastAsia="en-GB"/>
    </w:rPr>
  </w:style>
  <w:style w:type="paragraph" w:styleId="Heading1">
    <w:name w:val="heading 1"/>
    <w:basedOn w:val="Normal"/>
    <w:next w:val="Normal"/>
    <w:link w:val="Heading1Char"/>
    <w:qFormat/>
    <w:rsid w:val="00703DFC"/>
    <w:pPr>
      <w:keepNext/>
      <w:spacing w:before="60" w:after="60"/>
      <w:outlineLvl w:val="0"/>
    </w:pPr>
    <w:rPr>
      <w:rFonts w:ascii="Arial" w:hAnsi="Arial" w:cs="Arial"/>
      <w:b/>
      <w:bCs/>
      <w:kern w:val="32"/>
      <w:sz w:val="32"/>
      <w:szCs w:val="32"/>
      <w:lang w:val="en-US"/>
    </w:rPr>
  </w:style>
  <w:style w:type="paragraph" w:styleId="Heading2">
    <w:name w:val="heading 2"/>
    <w:basedOn w:val="Normal"/>
    <w:next w:val="Normal"/>
    <w:qFormat/>
    <w:rsid w:val="00703DFC"/>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703DFC"/>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rsid w:val="009E3E11"/>
    <w:pPr>
      <w:numPr>
        <w:numId w:val="1"/>
      </w:numPr>
      <w:tabs>
        <w:tab w:val="left" w:pos="414"/>
      </w:tabs>
    </w:pPr>
  </w:style>
  <w:style w:type="paragraph" w:styleId="FootnoteText">
    <w:name w:val="footnote text"/>
    <w:basedOn w:val="Normal"/>
    <w:autoRedefine/>
    <w:rsid w:val="002F0049"/>
    <w:pPr>
      <w:spacing w:after="60"/>
    </w:pPr>
    <w:rPr>
      <w:rFonts w:eastAsia="Times"/>
      <w:sz w:val="14"/>
    </w:rPr>
  </w:style>
  <w:style w:type="paragraph" w:customStyle="1" w:styleId="StyleVerdanaRight05cm">
    <w:name w:val="Style Verdana Right:  0.5 cm"/>
    <w:basedOn w:val="Normal"/>
    <w:rsid w:val="007D5BFD"/>
    <w:pPr>
      <w:numPr>
        <w:numId w:val="2"/>
      </w:numPr>
    </w:pPr>
  </w:style>
  <w:style w:type="paragraph" w:styleId="Header">
    <w:name w:val="header"/>
    <w:basedOn w:val="Normal"/>
    <w:link w:val="HeaderChar"/>
    <w:rsid w:val="00DF79F4"/>
    <w:pPr>
      <w:tabs>
        <w:tab w:val="center" w:pos="4153"/>
        <w:tab w:val="right" w:pos="8306"/>
      </w:tabs>
    </w:pPr>
    <w:rPr>
      <w:rFonts w:ascii="Times New Roman" w:hAnsi="Times New Roman"/>
    </w:rPr>
  </w:style>
  <w:style w:type="paragraph" w:styleId="Footer">
    <w:name w:val="footer"/>
    <w:basedOn w:val="Normal"/>
    <w:link w:val="FooterChar"/>
    <w:rsid w:val="00BA4E90"/>
    <w:pPr>
      <w:tabs>
        <w:tab w:val="center" w:pos="4153"/>
        <w:tab w:val="right" w:pos="8306"/>
      </w:tabs>
    </w:pPr>
  </w:style>
  <w:style w:type="paragraph" w:styleId="BalloonText">
    <w:name w:val="Balloon Text"/>
    <w:basedOn w:val="Normal"/>
    <w:semiHidden/>
    <w:rsid w:val="00BA4E90"/>
    <w:rPr>
      <w:rFonts w:ascii="Tahoma" w:hAnsi="Tahoma" w:cs="Tahoma"/>
      <w:sz w:val="16"/>
      <w:szCs w:val="16"/>
    </w:rPr>
  </w:style>
  <w:style w:type="character" w:styleId="PageNumber">
    <w:name w:val="page number"/>
    <w:basedOn w:val="DefaultParagraphFont"/>
    <w:rsid w:val="00F82E3A"/>
  </w:style>
  <w:style w:type="table" w:styleId="TableGrid">
    <w:name w:val="Table Grid"/>
    <w:basedOn w:val="TableNormal"/>
    <w:rsid w:val="00703D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03DFC"/>
    <w:rPr>
      <w:color w:val="0000FF"/>
      <w:u w:val="single"/>
    </w:rPr>
  </w:style>
  <w:style w:type="character" w:customStyle="1" w:styleId="Heading1Char">
    <w:name w:val="Heading 1 Char"/>
    <w:link w:val="Heading1"/>
    <w:locked/>
    <w:rsid w:val="00703DFC"/>
    <w:rPr>
      <w:rFonts w:ascii="Arial" w:hAnsi="Arial" w:cs="Arial"/>
      <w:b/>
      <w:bCs/>
      <w:kern w:val="32"/>
      <w:sz w:val="32"/>
      <w:szCs w:val="32"/>
      <w:lang w:val="en-US" w:eastAsia="en-US" w:bidi="ar-SA"/>
    </w:rPr>
  </w:style>
  <w:style w:type="character" w:styleId="FollowedHyperlink">
    <w:name w:val="FollowedHyperlink"/>
    <w:rsid w:val="00703DFC"/>
    <w:rPr>
      <w:color w:val="800080"/>
      <w:u w:val="single"/>
    </w:rPr>
  </w:style>
  <w:style w:type="character" w:styleId="CommentReference">
    <w:name w:val="annotation reference"/>
    <w:semiHidden/>
    <w:rsid w:val="00703DFC"/>
    <w:rPr>
      <w:sz w:val="16"/>
      <w:szCs w:val="16"/>
    </w:rPr>
  </w:style>
  <w:style w:type="paragraph" w:styleId="CommentText">
    <w:name w:val="annotation text"/>
    <w:basedOn w:val="Normal"/>
    <w:link w:val="CommentTextChar"/>
    <w:semiHidden/>
    <w:rsid w:val="00703DFC"/>
    <w:rPr>
      <w:rFonts w:ascii="Times New Roman" w:hAnsi="Times New Roman"/>
    </w:rPr>
  </w:style>
  <w:style w:type="paragraph" w:styleId="CommentSubject">
    <w:name w:val="annotation subject"/>
    <w:basedOn w:val="CommentText"/>
    <w:next w:val="CommentText"/>
    <w:semiHidden/>
    <w:rsid w:val="00703DFC"/>
    <w:rPr>
      <w:b/>
      <w:bCs/>
    </w:rPr>
  </w:style>
  <w:style w:type="character" w:customStyle="1" w:styleId="CommentTextChar">
    <w:name w:val="Comment Text Char"/>
    <w:link w:val="CommentText"/>
    <w:semiHidden/>
    <w:rsid w:val="0016745A"/>
    <w:rPr>
      <w:lang w:val="en-GB" w:eastAsia="en-GB" w:bidi="ar-SA"/>
    </w:rPr>
  </w:style>
  <w:style w:type="paragraph" w:styleId="ListParagraph">
    <w:name w:val="List Paragraph"/>
    <w:basedOn w:val="Normal"/>
    <w:qFormat/>
    <w:rsid w:val="00EB1480"/>
    <w:pPr>
      <w:ind w:left="720"/>
      <w:contextualSpacing/>
    </w:pPr>
    <w:rPr>
      <w:rFonts w:ascii="Cambria" w:eastAsia="Cambria" w:hAnsi="Cambria"/>
      <w:sz w:val="24"/>
    </w:rPr>
  </w:style>
  <w:style w:type="paragraph" w:styleId="NormalWeb">
    <w:name w:val="Normal (Web)"/>
    <w:basedOn w:val="Normal"/>
    <w:rsid w:val="00D151BA"/>
    <w:pPr>
      <w:spacing w:before="100" w:beforeAutospacing="1" w:after="100" w:afterAutospacing="1"/>
    </w:pPr>
    <w:rPr>
      <w:rFonts w:ascii="Times New Roman" w:hAnsi="Times New Roman"/>
      <w:sz w:val="24"/>
    </w:rPr>
  </w:style>
  <w:style w:type="character" w:customStyle="1" w:styleId="CharChar1">
    <w:name w:val="Char Char1"/>
    <w:rsid w:val="005255CF"/>
    <w:rPr>
      <w:rFonts w:ascii="Verdana" w:hAnsi="Verdana"/>
      <w:sz w:val="24"/>
      <w:szCs w:val="24"/>
      <w:lang w:val="en-GB" w:eastAsia="en-GB"/>
    </w:rPr>
  </w:style>
  <w:style w:type="character" w:customStyle="1" w:styleId="HeaderChar">
    <w:name w:val="Header Char"/>
    <w:link w:val="Header"/>
    <w:rsid w:val="005255CF"/>
    <w:rPr>
      <w:lang w:val="en-GB" w:eastAsia="en-US" w:bidi="ar-SA"/>
    </w:rPr>
  </w:style>
  <w:style w:type="character" w:customStyle="1" w:styleId="FooterChar">
    <w:name w:val="Footer Char"/>
    <w:link w:val="Footer"/>
    <w:rsid w:val="005255CF"/>
    <w:rPr>
      <w:rFonts w:ascii="Verdana" w:hAnsi="Verdana"/>
      <w:lang w:val="en-AU" w:eastAsia="en-US" w:bidi="ar-SA"/>
    </w:rPr>
  </w:style>
  <w:style w:type="character" w:customStyle="1" w:styleId="HeaderChar1">
    <w:name w:val="Header Char1"/>
    <w:locked/>
    <w:rsid w:val="00AF5365"/>
    <w:rPr>
      <w:rFonts w:ascii="Verdana" w:hAnsi="Verdana"/>
      <w:sz w:val="24"/>
      <w:lang w:val="en-GB" w:eastAsia="en-GB"/>
    </w:rPr>
  </w:style>
  <w:style w:type="character" w:customStyle="1" w:styleId="FooterChar2">
    <w:name w:val="Footer Char2"/>
    <w:locked/>
    <w:rsid w:val="00AF5365"/>
    <w:rPr>
      <w:rFonts w:ascii="Verdana" w:hAnsi="Verdana"/>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7D86"/>
    <w:rPr>
      <w:rFonts w:ascii="Verdana" w:hAnsi="Verdana"/>
      <w:szCs w:val="24"/>
      <w:lang w:val="en-GB" w:eastAsia="en-GB"/>
    </w:rPr>
  </w:style>
  <w:style w:type="paragraph" w:styleId="Heading1">
    <w:name w:val="heading 1"/>
    <w:basedOn w:val="Normal"/>
    <w:next w:val="Normal"/>
    <w:link w:val="Heading1Char"/>
    <w:qFormat/>
    <w:rsid w:val="00703DFC"/>
    <w:pPr>
      <w:keepNext/>
      <w:spacing w:before="60" w:after="60"/>
      <w:outlineLvl w:val="0"/>
    </w:pPr>
    <w:rPr>
      <w:rFonts w:ascii="Arial" w:hAnsi="Arial" w:cs="Arial"/>
      <w:b/>
      <w:bCs/>
      <w:kern w:val="32"/>
      <w:sz w:val="32"/>
      <w:szCs w:val="32"/>
      <w:lang w:val="en-US"/>
    </w:rPr>
  </w:style>
  <w:style w:type="paragraph" w:styleId="Heading2">
    <w:name w:val="heading 2"/>
    <w:basedOn w:val="Normal"/>
    <w:next w:val="Normal"/>
    <w:qFormat/>
    <w:rsid w:val="00703DFC"/>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703DFC"/>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rsid w:val="009E3E11"/>
    <w:pPr>
      <w:numPr>
        <w:numId w:val="1"/>
      </w:numPr>
      <w:tabs>
        <w:tab w:val="left" w:pos="414"/>
      </w:tabs>
    </w:pPr>
  </w:style>
  <w:style w:type="paragraph" w:styleId="FootnoteText">
    <w:name w:val="footnote text"/>
    <w:basedOn w:val="Normal"/>
    <w:autoRedefine/>
    <w:rsid w:val="002F0049"/>
    <w:pPr>
      <w:spacing w:after="60"/>
    </w:pPr>
    <w:rPr>
      <w:rFonts w:eastAsia="Times"/>
      <w:sz w:val="14"/>
    </w:rPr>
  </w:style>
  <w:style w:type="paragraph" w:customStyle="1" w:styleId="StyleVerdanaRight05cm">
    <w:name w:val="Style Verdana Right:  0.5 cm"/>
    <w:basedOn w:val="Normal"/>
    <w:rsid w:val="007D5BFD"/>
    <w:pPr>
      <w:numPr>
        <w:numId w:val="2"/>
      </w:numPr>
    </w:pPr>
  </w:style>
  <w:style w:type="paragraph" w:styleId="Header">
    <w:name w:val="header"/>
    <w:basedOn w:val="Normal"/>
    <w:link w:val="HeaderChar"/>
    <w:rsid w:val="00DF79F4"/>
    <w:pPr>
      <w:tabs>
        <w:tab w:val="center" w:pos="4153"/>
        <w:tab w:val="right" w:pos="8306"/>
      </w:tabs>
    </w:pPr>
    <w:rPr>
      <w:rFonts w:ascii="Times New Roman" w:hAnsi="Times New Roman"/>
    </w:rPr>
  </w:style>
  <w:style w:type="paragraph" w:styleId="Footer">
    <w:name w:val="footer"/>
    <w:basedOn w:val="Normal"/>
    <w:link w:val="FooterChar"/>
    <w:rsid w:val="00BA4E90"/>
    <w:pPr>
      <w:tabs>
        <w:tab w:val="center" w:pos="4153"/>
        <w:tab w:val="right" w:pos="8306"/>
      </w:tabs>
    </w:pPr>
  </w:style>
  <w:style w:type="paragraph" w:styleId="BalloonText">
    <w:name w:val="Balloon Text"/>
    <w:basedOn w:val="Normal"/>
    <w:semiHidden/>
    <w:rsid w:val="00BA4E90"/>
    <w:rPr>
      <w:rFonts w:ascii="Tahoma" w:hAnsi="Tahoma" w:cs="Tahoma"/>
      <w:sz w:val="16"/>
      <w:szCs w:val="16"/>
    </w:rPr>
  </w:style>
  <w:style w:type="character" w:styleId="PageNumber">
    <w:name w:val="page number"/>
    <w:basedOn w:val="DefaultParagraphFont"/>
    <w:rsid w:val="00F82E3A"/>
  </w:style>
  <w:style w:type="table" w:styleId="TableGrid">
    <w:name w:val="Table Grid"/>
    <w:basedOn w:val="TableNormal"/>
    <w:rsid w:val="00703D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03DFC"/>
    <w:rPr>
      <w:color w:val="0000FF"/>
      <w:u w:val="single"/>
    </w:rPr>
  </w:style>
  <w:style w:type="character" w:customStyle="1" w:styleId="Heading1Char">
    <w:name w:val="Heading 1 Char"/>
    <w:link w:val="Heading1"/>
    <w:locked/>
    <w:rsid w:val="00703DFC"/>
    <w:rPr>
      <w:rFonts w:ascii="Arial" w:hAnsi="Arial" w:cs="Arial"/>
      <w:b/>
      <w:bCs/>
      <w:kern w:val="32"/>
      <w:sz w:val="32"/>
      <w:szCs w:val="32"/>
      <w:lang w:val="en-US" w:eastAsia="en-US" w:bidi="ar-SA"/>
    </w:rPr>
  </w:style>
  <w:style w:type="character" w:styleId="FollowedHyperlink">
    <w:name w:val="FollowedHyperlink"/>
    <w:rsid w:val="00703DFC"/>
    <w:rPr>
      <w:color w:val="800080"/>
      <w:u w:val="single"/>
    </w:rPr>
  </w:style>
  <w:style w:type="character" w:styleId="CommentReference">
    <w:name w:val="annotation reference"/>
    <w:semiHidden/>
    <w:rsid w:val="00703DFC"/>
    <w:rPr>
      <w:sz w:val="16"/>
      <w:szCs w:val="16"/>
    </w:rPr>
  </w:style>
  <w:style w:type="paragraph" w:styleId="CommentText">
    <w:name w:val="annotation text"/>
    <w:basedOn w:val="Normal"/>
    <w:link w:val="CommentTextChar"/>
    <w:semiHidden/>
    <w:rsid w:val="00703DFC"/>
    <w:rPr>
      <w:rFonts w:ascii="Times New Roman" w:hAnsi="Times New Roman"/>
    </w:rPr>
  </w:style>
  <w:style w:type="paragraph" w:styleId="CommentSubject">
    <w:name w:val="annotation subject"/>
    <w:basedOn w:val="CommentText"/>
    <w:next w:val="CommentText"/>
    <w:semiHidden/>
    <w:rsid w:val="00703DFC"/>
    <w:rPr>
      <w:b/>
      <w:bCs/>
    </w:rPr>
  </w:style>
  <w:style w:type="character" w:customStyle="1" w:styleId="CommentTextChar">
    <w:name w:val="Comment Text Char"/>
    <w:link w:val="CommentText"/>
    <w:semiHidden/>
    <w:rsid w:val="0016745A"/>
    <w:rPr>
      <w:lang w:val="en-GB" w:eastAsia="en-GB" w:bidi="ar-SA"/>
    </w:rPr>
  </w:style>
  <w:style w:type="paragraph" w:styleId="ListParagraph">
    <w:name w:val="List Paragraph"/>
    <w:basedOn w:val="Normal"/>
    <w:qFormat/>
    <w:rsid w:val="00EB1480"/>
    <w:pPr>
      <w:ind w:left="720"/>
      <w:contextualSpacing/>
    </w:pPr>
    <w:rPr>
      <w:rFonts w:ascii="Cambria" w:eastAsia="Cambria" w:hAnsi="Cambria"/>
      <w:sz w:val="24"/>
    </w:rPr>
  </w:style>
  <w:style w:type="paragraph" w:styleId="NormalWeb">
    <w:name w:val="Normal (Web)"/>
    <w:basedOn w:val="Normal"/>
    <w:rsid w:val="00D151BA"/>
    <w:pPr>
      <w:spacing w:before="100" w:beforeAutospacing="1" w:after="100" w:afterAutospacing="1"/>
    </w:pPr>
    <w:rPr>
      <w:rFonts w:ascii="Times New Roman" w:hAnsi="Times New Roman"/>
      <w:sz w:val="24"/>
    </w:rPr>
  </w:style>
  <w:style w:type="character" w:customStyle="1" w:styleId="CharChar1">
    <w:name w:val="Char Char1"/>
    <w:rsid w:val="005255CF"/>
    <w:rPr>
      <w:rFonts w:ascii="Verdana" w:hAnsi="Verdana"/>
      <w:sz w:val="24"/>
      <w:szCs w:val="24"/>
      <w:lang w:val="en-GB" w:eastAsia="en-GB"/>
    </w:rPr>
  </w:style>
  <w:style w:type="character" w:customStyle="1" w:styleId="HeaderChar">
    <w:name w:val="Header Char"/>
    <w:link w:val="Header"/>
    <w:rsid w:val="005255CF"/>
    <w:rPr>
      <w:lang w:val="en-GB" w:eastAsia="en-US" w:bidi="ar-SA"/>
    </w:rPr>
  </w:style>
  <w:style w:type="character" w:customStyle="1" w:styleId="FooterChar">
    <w:name w:val="Footer Char"/>
    <w:link w:val="Footer"/>
    <w:rsid w:val="005255CF"/>
    <w:rPr>
      <w:rFonts w:ascii="Verdana" w:hAnsi="Verdana"/>
      <w:lang w:val="en-AU" w:eastAsia="en-US" w:bidi="ar-SA"/>
    </w:rPr>
  </w:style>
  <w:style w:type="character" w:customStyle="1" w:styleId="HeaderChar1">
    <w:name w:val="Header Char1"/>
    <w:locked/>
    <w:rsid w:val="00AF5365"/>
    <w:rPr>
      <w:rFonts w:ascii="Verdana" w:hAnsi="Verdana"/>
      <w:sz w:val="24"/>
      <w:lang w:val="en-GB" w:eastAsia="en-GB"/>
    </w:rPr>
  </w:style>
  <w:style w:type="character" w:customStyle="1" w:styleId="FooterChar2">
    <w:name w:val="Footer Char2"/>
    <w:locked/>
    <w:rsid w:val="00AF5365"/>
    <w:rPr>
      <w:rFonts w:ascii="Verdana" w:hAnsi="Verdana"/>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www.sciencelearn.org.nz/resources/1381-native-skinks-and-geckos" TargetMode="External"/><Relationship Id="rId13" Type="http://schemas.openxmlformats.org/officeDocument/2006/relationships/header" Target="header1.xml"/><Relationship Id="rId18"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sciencelearn.org.nz/resources/1381-native-skinks-and-geckos" TargetMode="External"/><Relationship Id="rId1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sciencelearn.org.nz/resources/1401-similarities-and-differences-skinks-and-geckos"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sciencelearn.org.nz/resources/1381-native-skinks-and-gecko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ciencelearn.org.nz/image_maps/59-unique-new-zealand-reptiles-and-amphibian"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810</Words>
  <Characters>4620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Similarities and differences skinks and geckos</vt:lpstr>
    </vt:vector>
  </TitlesOfParts>
  <Company>Microsoft</Company>
  <LinksUpToDate>false</LinksUpToDate>
  <CharactersWithSpaces>5420</CharactersWithSpaces>
  <SharedDoc>false</SharedDoc>
  <HLinks>
    <vt:vector size="108" baseType="variant">
      <vt:variant>
        <vt:i4>3604593</vt:i4>
      </vt:variant>
      <vt:variant>
        <vt:i4>48</vt:i4>
      </vt:variant>
      <vt:variant>
        <vt:i4>0</vt:i4>
      </vt:variant>
      <vt:variant>
        <vt:i4>5</vt:i4>
      </vt:variant>
      <vt:variant>
        <vt:lpwstr/>
      </vt:variant>
      <vt:variant>
        <vt:lpwstr>SKINK2</vt:lpwstr>
      </vt:variant>
      <vt:variant>
        <vt:i4>3407985</vt:i4>
      </vt:variant>
      <vt:variant>
        <vt:i4>45</vt:i4>
      </vt:variant>
      <vt:variant>
        <vt:i4>0</vt:i4>
      </vt:variant>
      <vt:variant>
        <vt:i4>5</vt:i4>
      </vt:variant>
      <vt:variant>
        <vt:lpwstr/>
      </vt:variant>
      <vt:variant>
        <vt:lpwstr>SKINK1</vt:lpwstr>
      </vt:variant>
      <vt:variant>
        <vt:i4>1835036</vt:i4>
      </vt:variant>
      <vt:variant>
        <vt:i4>42</vt:i4>
      </vt:variant>
      <vt:variant>
        <vt:i4>0</vt:i4>
      </vt:variant>
      <vt:variant>
        <vt:i4>5</vt:i4>
      </vt:variant>
      <vt:variant>
        <vt:lpwstr/>
      </vt:variant>
      <vt:variant>
        <vt:lpwstr>Introduction</vt:lpwstr>
      </vt:variant>
      <vt:variant>
        <vt:i4>7209074</vt:i4>
      </vt:variant>
      <vt:variant>
        <vt:i4>39</vt:i4>
      </vt:variant>
      <vt:variant>
        <vt:i4>0</vt:i4>
      </vt:variant>
      <vt:variant>
        <vt:i4>5</vt:i4>
      </vt:variant>
      <vt:variant>
        <vt:lpwstr>https://www.sciencelearn.org.nz/resources/1381-native-skinks-and-geckos</vt:lpwstr>
      </vt:variant>
      <vt:variant>
        <vt:lpwstr/>
      </vt:variant>
      <vt:variant>
        <vt:i4>1900602</vt:i4>
      </vt:variant>
      <vt:variant>
        <vt:i4>36</vt:i4>
      </vt:variant>
      <vt:variant>
        <vt:i4>0</vt:i4>
      </vt:variant>
      <vt:variant>
        <vt:i4>5</vt:i4>
      </vt:variant>
      <vt:variant>
        <vt:lpwstr>https://www.sciencelearn.org.nz/resources/1401-similarities-and-differences-skinks-and-geckos</vt:lpwstr>
      </vt:variant>
      <vt:variant>
        <vt:lpwstr>Venn_diagram</vt:lpwstr>
      </vt:variant>
      <vt:variant>
        <vt:i4>7209074</vt:i4>
      </vt:variant>
      <vt:variant>
        <vt:i4>33</vt:i4>
      </vt:variant>
      <vt:variant>
        <vt:i4>0</vt:i4>
      </vt:variant>
      <vt:variant>
        <vt:i4>5</vt:i4>
      </vt:variant>
      <vt:variant>
        <vt:lpwstr>https://www.sciencelearn.org.nz/resources/1381-native-skinks-and-geckos</vt:lpwstr>
      </vt:variant>
      <vt:variant>
        <vt:lpwstr/>
      </vt:variant>
      <vt:variant>
        <vt:i4>1966175</vt:i4>
      </vt:variant>
      <vt:variant>
        <vt:i4>30</vt:i4>
      </vt:variant>
      <vt:variant>
        <vt:i4>0</vt:i4>
      </vt:variant>
      <vt:variant>
        <vt:i4>5</vt:i4>
      </vt:variant>
      <vt:variant>
        <vt:lpwstr>https://www.sciencelearn.org.nz/embeds/26-unique-new-zealand</vt:lpwstr>
      </vt:variant>
      <vt:variant>
        <vt:lpwstr/>
      </vt:variant>
      <vt:variant>
        <vt:i4>7209074</vt:i4>
      </vt:variant>
      <vt:variant>
        <vt:i4>27</vt:i4>
      </vt:variant>
      <vt:variant>
        <vt:i4>0</vt:i4>
      </vt:variant>
      <vt:variant>
        <vt:i4>5</vt:i4>
      </vt:variant>
      <vt:variant>
        <vt:lpwstr>https://www.sciencelearn.org.nz/resources/1381-native-skinks-and-geckos</vt:lpwstr>
      </vt:variant>
      <vt:variant>
        <vt:lpwstr/>
      </vt:variant>
      <vt:variant>
        <vt:i4>3604593</vt:i4>
      </vt:variant>
      <vt:variant>
        <vt:i4>24</vt:i4>
      </vt:variant>
      <vt:variant>
        <vt:i4>0</vt:i4>
      </vt:variant>
      <vt:variant>
        <vt:i4>5</vt:i4>
      </vt:variant>
      <vt:variant>
        <vt:lpwstr/>
      </vt:variant>
      <vt:variant>
        <vt:lpwstr>SKINK2</vt:lpwstr>
      </vt:variant>
      <vt:variant>
        <vt:i4>3407985</vt:i4>
      </vt:variant>
      <vt:variant>
        <vt:i4>21</vt:i4>
      </vt:variant>
      <vt:variant>
        <vt:i4>0</vt:i4>
      </vt:variant>
      <vt:variant>
        <vt:i4>5</vt:i4>
      </vt:variant>
      <vt:variant>
        <vt:lpwstr/>
      </vt:variant>
      <vt:variant>
        <vt:lpwstr>SKINK1</vt:lpwstr>
      </vt:variant>
      <vt:variant>
        <vt:i4>720920</vt:i4>
      </vt:variant>
      <vt:variant>
        <vt:i4>18</vt:i4>
      </vt:variant>
      <vt:variant>
        <vt:i4>0</vt:i4>
      </vt:variant>
      <vt:variant>
        <vt:i4>5</vt:i4>
      </vt:variant>
      <vt:variant>
        <vt:lpwstr/>
      </vt:variant>
      <vt:variant>
        <vt:lpwstr>venn</vt:lpwstr>
      </vt:variant>
      <vt:variant>
        <vt:i4>1900575</vt:i4>
      </vt:variant>
      <vt:variant>
        <vt:i4>15</vt:i4>
      </vt:variant>
      <vt:variant>
        <vt:i4>0</vt:i4>
      </vt:variant>
      <vt:variant>
        <vt:i4>5</vt:i4>
      </vt:variant>
      <vt:variant>
        <vt:lpwstr/>
      </vt:variant>
      <vt:variant>
        <vt:lpwstr>list</vt:lpwstr>
      </vt:variant>
      <vt:variant>
        <vt:i4>65558</vt:i4>
      </vt:variant>
      <vt:variant>
        <vt:i4>12</vt:i4>
      </vt:variant>
      <vt:variant>
        <vt:i4>0</vt:i4>
      </vt:variant>
      <vt:variant>
        <vt:i4>5</vt:i4>
      </vt:variant>
      <vt:variant>
        <vt:lpwstr/>
      </vt:variant>
      <vt:variant>
        <vt:lpwstr>Extension</vt:lpwstr>
      </vt:variant>
      <vt:variant>
        <vt:i4>65551</vt:i4>
      </vt:variant>
      <vt:variant>
        <vt:i4>9</vt:i4>
      </vt:variant>
      <vt:variant>
        <vt:i4>0</vt:i4>
      </vt:variant>
      <vt:variant>
        <vt:i4>5</vt:i4>
      </vt:variant>
      <vt:variant>
        <vt:lpwstr/>
      </vt:variant>
      <vt:variant>
        <vt:lpwstr>Questions</vt:lpwstr>
      </vt:variant>
      <vt:variant>
        <vt:i4>7274596</vt:i4>
      </vt:variant>
      <vt:variant>
        <vt:i4>6</vt:i4>
      </vt:variant>
      <vt:variant>
        <vt:i4>0</vt:i4>
      </vt:variant>
      <vt:variant>
        <vt:i4>5</vt:i4>
      </vt:variant>
      <vt:variant>
        <vt:lpwstr/>
      </vt:variant>
      <vt:variant>
        <vt:lpwstr>Do</vt:lpwstr>
      </vt:variant>
      <vt:variant>
        <vt:i4>65547</vt:i4>
      </vt:variant>
      <vt:variant>
        <vt:i4>3</vt:i4>
      </vt:variant>
      <vt:variant>
        <vt:i4>0</vt:i4>
      </vt:variant>
      <vt:variant>
        <vt:i4>5</vt:i4>
      </vt:variant>
      <vt:variant>
        <vt:lpwstr/>
      </vt:variant>
      <vt:variant>
        <vt:lpwstr>Need</vt:lpwstr>
      </vt:variant>
      <vt:variant>
        <vt:i4>1835036</vt:i4>
      </vt:variant>
      <vt:variant>
        <vt:i4>0</vt:i4>
      </vt:variant>
      <vt:variant>
        <vt:i4>0</vt:i4>
      </vt:variant>
      <vt:variant>
        <vt:i4>5</vt:i4>
      </vt:variant>
      <vt:variant>
        <vt:lpwstr/>
      </vt:variant>
      <vt:variant>
        <vt:lpwstr>Introduction</vt:lpwstr>
      </vt:variant>
      <vt:variant>
        <vt:i4>2424937</vt:i4>
      </vt:variant>
      <vt:variant>
        <vt:i4>5</vt:i4>
      </vt:variant>
      <vt:variant>
        <vt:i4>0</vt:i4>
      </vt:variant>
      <vt:variant>
        <vt:i4>5</vt:i4>
      </vt:variant>
      <vt:variant>
        <vt:lpwstr>http://sciencelearn.org.nz/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Similarities and differences: skinks and geckos</dc:title>
  <dc:creator>Science Learning Hub, The University of Waikato</dc:creator>
  <cp:lastModifiedBy>Vanya Bootham</cp:lastModifiedBy>
  <cp:revision>2</cp:revision>
  <dcterms:created xsi:type="dcterms:W3CDTF">2018-01-31T08:09:00Z</dcterms:created>
  <dcterms:modified xsi:type="dcterms:W3CDTF">2018-01-31T08:09:00Z</dcterms:modified>
</cp:coreProperties>
</file>