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FC397" w14:textId="77777777" w:rsidR="00920F68" w:rsidRPr="00E95A29" w:rsidRDefault="00920F68" w:rsidP="00920F68">
      <w:pPr>
        <w:jc w:val="center"/>
        <w:rPr>
          <w:b/>
          <w:sz w:val="24"/>
          <w:highlight w:val="yellow"/>
          <w:lang w:val="en-AU"/>
        </w:rPr>
      </w:pPr>
      <w:bookmarkStart w:id="0" w:name="_GoBack"/>
      <w:bookmarkEnd w:id="0"/>
      <w:r w:rsidRPr="00E95A29">
        <w:rPr>
          <w:b/>
          <w:sz w:val="24"/>
          <w:lang w:val="en-AU"/>
        </w:rPr>
        <w:t>AC</w:t>
      </w:r>
      <w:r>
        <w:rPr>
          <w:b/>
          <w:sz w:val="24"/>
          <w:lang w:val="en-AU"/>
        </w:rPr>
        <w:t>T</w:t>
      </w:r>
      <w:r w:rsidRPr="00E95A29">
        <w:rPr>
          <w:b/>
          <w:sz w:val="24"/>
          <w:lang w:val="en-AU"/>
        </w:rPr>
        <w:t xml:space="preserve">IVITY: </w:t>
      </w:r>
      <w:r w:rsidRPr="00E95A29">
        <w:rPr>
          <w:rFonts w:cs="Arial"/>
          <w:b/>
          <w:sz w:val="24"/>
        </w:rPr>
        <w:t>Prey behaviour: freeze or flee</w:t>
      </w:r>
    </w:p>
    <w:p w14:paraId="316F59A3" w14:textId="77777777" w:rsidR="00920F68" w:rsidRDefault="00920F68" w:rsidP="00920F68">
      <w:pPr>
        <w:rPr>
          <w:szCs w:val="20"/>
        </w:rPr>
      </w:pPr>
    </w:p>
    <w:p w14:paraId="17CE9DA1" w14:textId="77777777" w:rsidR="00920F68" w:rsidRPr="00F5142C" w:rsidRDefault="00920F68" w:rsidP="00920F68">
      <w:pPr>
        <w:pBdr>
          <w:top w:val="single" w:sz="4" w:space="1" w:color="auto"/>
          <w:left w:val="single" w:sz="4" w:space="4" w:color="auto"/>
          <w:bottom w:val="single" w:sz="4" w:space="1" w:color="auto"/>
          <w:right w:val="single" w:sz="4" w:space="4" w:color="auto"/>
        </w:pBdr>
        <w:rPr>
          <w:szCs w:val="20"/>
        </w:rPr>
      </w:pPr>
      <w:r w:rsidRPr="00F5142C">
        <w:rPr>
          <w:rFonts w:cs="Helvetica"/>
          <w:b/>
          <w:szCs w:val="20"/>
          <w:lang w:val="en-AU" w:eastAsia="en-US"/>
        </w:rPr>
        <w:t>Activity idea</w:t>
      </w:r>
    </w:p>
    <w:p w14:paraId="6C81F40A" w14:textId="77777777" w:rsidR="00920F68" w:rsidRPr="00F5142C" w:rsidRDefault="00920F68" w:rsidP="00920F68">
      <w:pPr>
        <w:pBdr>
          <w:top w:val="single" w:sz="4" w:space="1" w:color="auto"/>
          <w:left w:val="single" w:sz="4" w:space="4" w:color="auto"/>
          <w:bottom w:val="single" w:sz="4" w:space="1" w:color="auto"/>
          <w:right w:val="single" w:sz="4" w:space="4" w:color="auto"/>
        </w:pBdr>
        <w:rPr>
          <w:szCs w:val="20"/>
        </w:rPr>
      </w:pPr>
    </w:p>
    <w:p w14:paraId="507C1992" w14:textId="77777777" w:rsidR="00920F68" w:rsidRPr="00E95A29" w:rsidRDefault="00920F68" w:rsidP="00920F68">
      <w:pPr>
        <w:pBdr>
          <w:top w:val="single" w:sz="4" w:space="1" w:color="auto"/>
          <w:left w:val="single" w:sz="4" w:space="4" w:color="auto"/>
          <w:bottom w:val="single" w:sz="4" w:space="1" w:color="auto"/>
          <w:right w:val="single" w:sz="4" w:space="4" w:color="auto"/>
        </w:pBdr>
        <w:rPr>
          <w:szCs w:val="20"/>
        </w:rPr>
      </w:pPr>
      <w:r w:rsidRPr="00F5142C">
        <w:rPr>
          <w:szCs w:val="20"/>
        </w:rPr>
        <w:t xml:space="preserve">In </w:t>
      </w:r>
      <w:r w:rsidRPr="00E95A29">
        <w:rPr>
          <w:szCs w:val="20"/>
        </w:rPr>
        <w:t xml:space="preserve">this activity, students take on the role of a native frog, native bird or introduced mammalian predator and participate in a physically active simulation. The activity highlights different predator/prey strategies and one aspect of why mammalian predators have had such a dramatic effect in New Zealand. </w:t>
      </w:r>
    </w:p>
    <w:p w14:paraId="43EDCC48" w14:textId="77777777" w:rsidR="00920F68" w:rsidRPr="00E95A29" w:rsidRDefault="00920F68" w:rsidP="00920F6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Helvetica"/>
          <w:sz w:val="20"/>
          <w:szCs w:val="20"/>
          <w:lang w:val="en-AU" w:eastAsia="en-US"/>
        </w:rPr>
      </w:pPr>
    </w:p>
    <w:p w14:paraId="14C2C29F" w14:textId="77777777" w:rsidR="00920F68" w:rsidRPr="00E95A29" w:rsidRDefault="00920F68" w:rsidP="00920F6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Helvetica"/>
          <w:sz w:val="20"/>
          <w:szCs w:val="20"/>
          <w:lang w:val="en-AU" w:eastAsia="en-US"/>
        </w:rPr>
      </w:pPr>
      <w:r w:rsidRPr="00E95A29">
        <w:rPr>
          <w:rFonts w:ascii="Verdana" w:hAnsi="Verdana" w:cs="Helvetica"/>
          <w:sz w:val="20"/>
          <w:szCs w:val="20"/>
          <w:lang w:val="en-AU" w:eastAsia="en-US"/>
        </w:rPr>
        <w:t xml:space="preserve">By the end of this activity, students should be able to: </w:t>
      </w:r>
    </w:p>
    <w:p w14:paraId="0EB106C9" w14:textId="77777777" w:rsidR="00920F68" w:rsidRPr="00E95A29" w:rsidRDefault="00920F68" w:rsidP="00920F68">
      <w:pPr>
        <w:pStyle w:val="NormalWeb"/>
        <w:numPr>
          <w:ilvl w:val="0"/>
          <w:numId w:val="26"/>
        </w:numPr>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sz w:val="20"/>
          <w:szCs w:val="20"/>
        </w:rPr>
      </w:pPr>
      <w:r w:rsidRPr="00E95A29">
        <w:rPr>
          <w:rFonts w:ascii="Verdana" w:hAnsi="Verdana"/>
          <w:sz w:val="20"/>
          <w:szCs w:val="20"/>
        </w:rPr>
        <w:t>give examples of different strategies used by predators to capture prey as well as defence strategies used by prey to avoid predation</w:t>
      </w:r>
    </w:p>
    <w:p w14:paraId="385E0943" w14:textId="77777777" w:rsidR="00920F68" w:rsidRPr="00E95A29" w:rsidRDefault="00920F68" w:rsidP="00920F68">
      <w:pPr>
        <w:pStyle w:val="NormalWeb"/>
        <w:numPr>
          <w:ilvl w:val="0"/>
          <w:numId w:val="26"/>
        </w:numPr>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sz w:val="20"/>
          <w:szCs w:val="20"/>
        </w:rPr>
      </w:pPr>
      <w:r w:rsidRPr="00E95A29">
        <w:rPr>
          <w:rFonts w:ascii="Verdana" w:hAnsi="Verdana"/>
          <w:sz w:val="20"/>
          <w:szCs w:val="20"/>
        </w:rPr>
        <w:t>describe some of the unique features of New Zealand frogs</w:t>
      </w:r>
    </w:p>
    <w:p w14:paraId="0A962AAE" w14:textId="77777777" w:rsidR="00920F68" w:rsidRPr="00E95A29" w:rsidRDefault="00920F68" w:rsidP="00920F68">
      <w:pPr>
        <w:pStyle w:val="NormalWeb"/>
        <w:numPr>
          <w:ilvl w:val="0"/>
          <w:numId w:val="26"/>
        </w:numPr>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sz w:val="20"/>
          <w:szCs w:val="20"/>
        </w:rPr>
      </w:pPr>
      <w:r w:rsidRPr="00E95A29">
        <w:rPr>
          <w:rFonts w:ascii="Verdana" w:hAnsi="Verdana"/>
          <w:sz w:val="20"/>
          <w:szCs w:val="20"/>
        </w:rPr>
        <w:t>better understand why introduced mammalian predators have had such a dramatic effect in New Zealand.</w:t>
      </w:r>
    </w:p>
    <w:p w14:paraId="3DF018CC" w14:textId="77777777" w:rsidR="00920F68" w:rsidRPr="00E95A29" w:rsidRDefault="00920F68" w:rsidP="00920F68">
      <w:pPr>
        <w:rPr>
          <w:szCs w:val="20"/>
        </w:rPr>
      </w:pPr>
    </w:p>
    <w:p w14:paraId="3EF41DCE" w14:textId="77777777" w:rsidR="00920F68" w:rsidRPr="00C876E5" w:rsidRDefault="00920F68" w:rsidP="00920F68">
      <w:pPr>
        <w:rPr>
          <w:szCs w:val="20"/>
        </w:rPr>
      </w:pPr>
      <w:hyperlink w:anchor="Introduction" w:history="1">
        <w:r w:rsidRPr="00FE4289">
          <w:rPr>
            <w:rStyle w:val="Hyperlink"/>
            <w:szCs w:val="20"/>
          </w:rPr>
          <w:t>Introductio</w:t>
        </w:r>
        <w:r w:rsidRPr="00FE4289">
          <w:rPr>
            <w:rStyle w:val="Hyperlink"/>
            <w:szCs w:val="20"/>
          </w:rPr>
          <w:t>n</w:t>
        </w:r>
        <w:r w:rsidRPr="00FE4289">
          <w:rPr>
            <w:rStyle w:val="Hyperlink"/>
            <w:szCs w:val="20"/>
          </w:rPr>
          <w:t>/background notes</w:t>
        </w:r>
      </w:hyperlink>
    </w:p>
    <w:p w14:paraId="36283D8E" w14:textId="77777777" w:rsidR="00920F68" w:rsidRDefault="00920F68" w:rsidP="00920F68">
      <w:pPr>
        <w:rPr>
          <w:szCs w:val="20"/>
        </w:rPr>
      </w:pPr>
      <w:hyperlink w:anchor="Need" w:history="1">
        <w:r w:rsidRPr="00FE4289">
          <w:rPr>
            <w:rStyle w:val="Hyperlink"/>
            <w:szCs w:val="20"/>
          </w:rPr>
          <w:t>What you</w:t>
        </w:r>
        <w:r w:rsidRPr="00FE4289">
          <w:rPr>
            <w:rStyle w:val="Hyperlink"/>
            <w:szCs w:val="20"/>
          </w:rPr>
          <w:t xml:space="preserve"> </w:t>
        </w:r>
        <w:r w:rsidRPr="00FE4289">
          <w:rPr>
            <w:rStyle w:val="Hyperlink"/>
            <w:szCs w:val="20"/>
          </w:rPr>
          <w:t>need</w:t>
        </w:r>
      </w:hyperlink>
      <w:r w:rsidRPr="00C876E5">
        <w:rPr>
          <w:szCs w:val="20"/>
        </w:rPr>
        <w:t xml:space="preserve"> </w:t>
      </w:r>
    </w:p>
    <w:p w14:paraId="40CE42A2" w14:textId="77777777" w:rsidR="00920F68" w:rsidRPr="00C876E5" w:rsidRDefault="00920F68" w:rsidP="00920F68">
      <w:pPr>
        <w:rPr>
          <w:szCs w:val="20"/>
        </w:rPr>
      </w:pPr>
      <w:hyperlink w:anchor="Do" w:history="1">
        <w:r w:rsidRPr="00FE4289">
          <w:rPr>
            <w:rStyle w:val="Hyperlink"/>
            <w:szCs w:val="20"/>
          </w:rPr>
          <w:t>What</w:t>
        </w:r>
        <w:r w:rsidRPr="00FE4289">
          <w:rPr>
            <w:rStyle w:val="Hyperlink"/>
            <w:szCs w:val="20"/>
          </w:rPr>
          <w:t xml:space="preserve"> </w:t>
        </w:r>
        <w:r w:rsidRPr="00FE4289">
          <w:rPr>
            <w:rStyle w:val="Hyperlink"/>
            <w:szCs w:val="20"/>
          </w:rPr>
          <w:t>to do</w:t>
        </w:r>
      </w:hyperlink>
    </w:p>
    <w:p w14:paraId="43DF16B8" w14:textId="77777777" w:rsidR="00920F68" w:rsidRPr="00C876E5" w:rsidRDefault="00920F68" w:rsidP="00920F68">
      <w:pPr>
        <w:rPr>
          <w:szCs w:val="20"/>
        </w:rPr>
      </w:pPr>
      <w:hyperlink w:anchor="Questions" w:history="1">
        <w:r w:rsidRPr="00FE4289">
          <w:rPr>
            <w:rStyle w:val="Hyperlink"/>
            <w:szCs w:val="20"/>
          </w:rPr>
          <w:t>Discussion qu</w:t>
        </w:r>
        <w:r w:rsidRPr="00FE4289">
          <w:rPr>
            <w:rStyle w:val="Hyperlink"/>
            <w:szCs w:val="20"/>
          </w:rPr>
          <w:t>e</w:t>
        </w:r>
        <w:r w:rsidRPr="00FE4289">
          <w:rPr>
            <w:rStyle w:val="Hyperlink"/>
            <w:szCs w:val="20"/>
          </w:rPr>
          <w:t>stions</w:t>
        </w:r>
      </w:hyperlink>
    </w:p>
    <w:p w14:paraId="607770D3" w14:textId="77777777" w:rsidR="00920F68" w:rsidRPr="00C876E5" w:rsidRDefault="00920F68" w:rsidP="00920F68">
      <w:pPr>
        <w:rPr>
          <w:b/>
          <w:szCs w:val="20"/>
          <w:lang w:val="en-AU"/>
        </w:rPr>
      </w:pPr>
      <w:hyperlink w:anchor="activity" w:history="1">
        <w:r w:rsidRPr="00E95A29">
          <w:rPr>
            <w:rStyle w:val="Hyperlink"/>
            <w:szCs w:val="20"/>
          </w:rPr>
          <w:t xml:space="preserve">Activity area </w:t>
        </w:r>
        <w:r w:rsidRPr="00E95A29">
          <w:rPr>
            <w:rStyle w:val="Hyperlink"/>
            <w:szCs w:val="20"/>
          </w:rPr>
          <w:t>s</w:t>
        </w:r>
        <w:r w:rsidRPr="00E95A29">
          <w:rPr>
            <w:rStyle w:val="Hyperlink"/>
            <w:szCs w:val="20"/>
          </w:rPr>
          <w:t>et-up</w:t>
        </w:r>
      </w:hyperlink>
    </w:p>
    <w:p w14:paraId="613042A4" w14:textId="77777777" w:rsidR="00920F68" w:rsidRDefault="00920F68" w:rsidP="00920F68">
      <w:pPr>
        <w:rPr>
          <w:szCs w:val="20"/>
        </w:rPr>
      </w:pPr>
    </w:p>
    <w:p w14:paraId="13796E50" w14:textId="77777777" w:rsidR="00920F68" w:rsidRDefault="00920F68" w:rsidP="00920F68">
      <w:pPr>
        <w:rPr>
          <w:b/>
          <w:szCs w:val="20"/>
        </w:rPr>
      </w:pPr>
      <w:bookmarkStart w:id="1" w:name="Introduction"/>
      <w:bookmarkEnd w:id="1"/>
      <w:r w:rsidRPr="00C876E5">
        <w:rPr>
          <w:b/>
          <w:szCs w:val="20"/>
        </w:rPr>
        <w:t>Introduction/background</w:t>
      </w:r>
    </w:p>
    <w:p w14:paraId="3489B9A5" w14:textId="77777777" w:rsidR="00920F68" w:rsidRDefault="00920F68" w:rsidP="00920F68">
      <w:pPr>
        <w:rPr>
          <w:b/>
          <w:szCs w:val="20"/>
        </w:rPr>
      </w:pPr>
    </w:p>
    <w:p w14:paraId="22A3CCD4" w14:textId="77777777" w:rsidR="00920F68" w:rsidRPr="00E95A29" w:rsidRDefault="00920F68" w:rsidP="00920F68">
      <w:pPr>
        <w:rPr>
          <w:b/>
          <w:i/>
          <w:szCs w:val="20"/>
        </w:rPr>
      </w:pPr>
      <w:r w:rsidRPr="00E95A29">
        <w:rPr>
          <w:b/>
          <w:i/>
          <w:szCs w:val="20"/>
        </w:rPr>
        <w:t>Defence mechanisms</w:t>
      </w:r>
    </w:p>
    <w:p w14:paraId="00F5AB59" w14:textId="77777777" w:rsidR="00920F68" w:rsidRDefault="00920F68" w:rsidP="00920F68">
      <w:pPr>
        <w:rPr>
          <w:szCs w:val="20"/>
        </w:rPr>
      </w:pPr>
      <w:r w:rsidRPr="009F167B">
        <w:rPr>
          <w:szCs w:val="20"/>
        </w:rPr>
        <w:t xml:space="preserve">Prey species </w:t>
      </w:r>
      <w:r>
        <w:rPr>
          <w:szCs w:val="20"/>
        </w:rPr>
        <w:t xml:space="preserve">have many different adaptations to help them avoid predation. These are commonly called defence mechanisms. The types of defence mechanisms used by prey species vary according to adaptations of the predator, for example, whether the predator hunts using sight or smell. </w:t>
      </w:r>
    </w:p>
    <w:p w14:paraId="6BBB3000" w14:textId="77777777" w:rsidR="00920F68" w:rsidRDefault="00920F68" w:rsidP="00920F68">
      <w:pPr>
        <w:rPr>
          <w:szCs w:val="20"/>
        </w:rPr>
      </w:pPr>
    </w:p>
    <w:p w14:paraId="072D5276" w14:textId="77777777" w:rsidR="00920F68" w:rsidRPr="00A968C4" w:rsidRDefault="00920F68" w:rsidP="00920F68">
      <w:pPr>
        <w:rPr>
          <w:szCs w:val="20"/>
        </w:rPr>
      </w:pPr>
      <w:r>
        <w:rPr>
          <w:szCs w:val="20"/>
        </w:rPr>
        <w:t xml:space="preserve">Some typical defence mechanisms </w:t>
      </w:r>
      <w:r w:rsidRPr="00A968C4">
        <w:rPr>
          <w:szCs w:val="20"/>
        </w:rPr>
        <w:t>include:</w:t>
      </w:r>
    </w:p>
    <w:p w14:paraId="70C12B71" w14:textId="77777777" w:rsidR="00920F68" w:rsidRDefault="00920F68" w:rsidP="00920F68">
      <w:pPr>
        <w:numPr>
          <w:ilvl w:val="0"/>
          <w:numId w:val="24"/>
        </w:numPr>
        <w:rPr>
          <w:szCs w:val="20"/>
        </w:rPr>
      </w:pPr>
      <w:r>
        <w:rPr>
          <w:szCs w:val="20"/>
        </w:rPr>
        <w:t>highly developed sense of sight, smell and hearing to detect predators early (these work particularly well in open spaces)</w:t>
      </w:r>
    </w:p>
    <w:p w14:paraId="3DAC7F31" w14:textId="77777777" w:rsidR="00920F68" w:rsidRDefault="00920F68" w:rsidP="00920F68">
      <w:pPr>
        <w:numPr>
          <w:ilvl w:val="0"/>
          <w:numId w:val="24"/>
        </w:numPr>
        <w:rPr>
          <w:szCs w:val="20"/>
        </w:rPr>
      </w:pPr>
      <w:r>
        <w:rPr>
          <w:szCs w:val="20"/>
        </w:rPr>
        <w:t>living and moving about in large groups (safety in numbers)</w:t>
      </w:r>
    </w:p>
    <w:p w14:paraId="1D985F6F" w14:textId="77777777" w:rsidR="00920F68" w:rsidRDefault="00920F68" w:rsidP="00920F68">
      <w:pPr>
        <w:numPr>
          <w:ilvl w:val="0"/>
          <w:numId w:val="24"/>
        </w:numPr>
        <w:rPr>
          <w:szCs w:val="20"/>
        </w:rPr>
      </w:pPr>
      <w:r>
        <w:rPr>
          <w:szCs w:val="20"/>
        </w:rPr>
        <w:t>being able to send warning signals to other members of their group or species</w:t>
      </w:r>
    </w:p>
    <w:p w14:paraId="7991D6A0" w14:textId="77777777" w:rsidR="00920F68" w:rsidRDefault="00920F68" w:rsidP="00920F68">
      <w:pPr>
        <w:numPr>
          <w:ilvl w:val="0"/>
          <w:numId w:val="24"/>
        </w:numPr>
        <w:rPr>
          <w:szCs w:val="20"/>
        </w:rPr>
      </w:pPr>
      <w:r>
        <w:rPr>
          <w:szCs w:val="20"/>
        </w:rPr>
        <w:t xml:space="preserve">chemical defences (for example, native frogs secrete a substance from their glands that gives them an unpleasant taste) </w:t>
      </w:r>
    </w:p>
    <w:p w14:paraId="6AE3A5E5" w14:textId="77777777" w:rsidR="00920F68" w:rsidRDefault="00920F68" w:rsidP="00920F68">
      <w:pPr>
        <w:numPr>
          <w:ilvl w:val="0"/>
          <w:numId w:val="24"/>
        </w:numPr>
        <w:rPr>
          <w:szCs w:val="20"/>
        </w:rPr>
      </w:pPr>
      <w:r>
        <w:rPr>
          <w:szCs w:val="20"/>
        </w:rPr>
        <w:t>being well camouflaged in their habitat</w:t>
      </w:r>
    </w:p>
    <w:p w14:paraId="3A602014" w14:textId="77777777" w:rsidR="00920F68" w:rsidRDefault="00920F68" w:rsidP="00920F68">
      <w:pPr>
        <w:numPr>
          <w:ilvl w:val="0"/>
          <w:numId w:val="24"/>
        </w:numPr>
        <w:rPr>
          <w:szCs w:val="20"/>
        </w:rPr>
      </w:pPr>
      <w:r>
        <w:rPr>
          <w:szCs w:val="20"/>
        </w:rPr>
        <w:t xml:space="preserve">‘freezing’ or playing dead and remaining motionless (this is often combined with camouflage) </w:t>
      </w:r>
    </w:p>
    <w:p w14:paraId="14BB69AC" w14:textId="77777777" w:rsidR="00920F68" w:rsidRDefault="00920F68" w:rsidP="00920F68">
      <w:pPr>
        <w:numPr>
          <w:ilvl w:val="0"/>
          <w:numId w:val="24"/>
        </w:numPr>
        <w:rPr>
          <w:szCs w:val="20"/>
        </w:rPr>
      </w:pPr>
      <w:r>
        <w:rPr>
          <w:szCs w:val="20"/>
        </w:rPr>
        <w:t>specific patterns of behaviour (for example, all our native frogs are nocturnal, which is a good defence strategy when your predators hunt using sight).</w:t>
      </w:r>
    </w:p>
    <w:p w14:paraId="74D1AD1E" w14:textId="77777777" w:rsidR="00920F68" w:rsidRDefault="00920F68" w:rsidP="00920F68">
      <w:pPr>
        <w:rPr>
          <w:b/>
          <w:szCs w:val="20"/>
        </w:rPr>
      </w:pPr>
    </w:p>
    <w:p w14:paraId="2AEB5C99" w14:textId="77777777" w:rsidR="00920F68" w:rsidRPr="00E95A29" w:rsidRDefault="00920F68" w:rsidP="00920F68">
      <w:pPr>
        <w:rPr>
          <w:b/>
          <w:i/>
          <w:szCs w:val="20"/>
        </w:rPr>
      </w:pPr>
      <w:r w:rsidRPr="00E95A29">
        <w:rPr>
          <w:b/>
          <w:i/>
          <w:szCs w:val="20"/>
        </w:rPr>
        <w:t>New Zealand’s unique ecology</w:t>
      </w:r>
    </w:p>
    <w:p w14:paraId="224C276F" w14:textId="77777777" w:rsidR="00920F68" w:rsidRPr="00E95A29" w:rsidRDefault="00920F68" w:rsidP="00920F68">
      <w:pPr>
        <w:rPr>
          <w:szCs w:val="20"/>
        </w:rPr>
      </w:pPr>
      <w:r w:rsidRPr="00E95A29">
        <w:rPr>
          <w:szCs w:val="20"/>
        </w:rPr>
        <w:t xml:space="preserve">New Zealand’s native species evolved in isolation for millions of years after the last land bridge to Gondwana was lost. Birds and insects dominated our ecosystems, and the only native mammals are 2 species of bat. Our native animals and plants evolved without developing defence mechanisms against many large predators. As a result of this unique history, the survival methods of our native reptiles and amphibians are not adapted to predatory animals introduced by Polynesian and European settlers, and these predators have had devastating effects. For example, our native frogs had evolved a ‘freezing’ defence mechanism – this is very effective against birds that hunt using sight but useless against mammals that hunt using smell. </w:t>
      </w:r>
    </w:p>
    <w:p w14:paraId="5E919C99" w14:textId="77777777" w:rsidR="00920F68" w:rsidRPr="00E95A29" w:rsidRDefault="00920F68" w:rsidP="00920F68">
      <w:pPr>
        <w:rPr>
          <w:szCs w:val="20"/>
        </w:rPr>
      </w:pPr>
    </w:p>
    <w:p w14:paraId="13317A2B" w14:textId="77777777" w:rsidR="00920F68" w:rsidRDefault="00920F68" w:rsidP="00920F68">
      <w:pPr>
        <w:rPr>
          <w:szCs w:val="20"/>
        </w:rPr>
      </w:pPr>
      <w:r>
        <w:rPr>
          <w:szCs w:val="20"/>
        </w:rPr>
        <w:t xml:space="preserve">For more information about New Zealand’s native frogs and their conservation, see the article </w:t>
      </w:r>
      <w:hyperlink r:id="rId7" w:history="1">
        <w:r w:rsidRPr="00901B67">
          <w:rPr>
            <w:rStyle w:val="Hyperlink"/>
            <w:szCs w:val="20"/>
          </w:rPr>
          <w:t>Native fr</w:t>
        </w:r>
        <w:r w:rsidRPr="00901B67">
          <w:rPr>
            <w:rStyle w:val="Hyperlink"/>
            <w:szCs w:val="20"/>
          </w:rPr>
          <w:t>o</w:t>
        </w:r>
        <w:r w:rsidRPr="00901B67">
          <w:rPr>
            <w:rStyle w:val="Hyperlink"/>
            <w:szCs w:val="20"/>
          </w:rPr>
          <w:t>gs</w:t>
        </w:r>
      </w:hyperlink>
      <w:r w:rsidRPr="00E95A29">
        <w:rPr>
          <w:szCs w:val="20"/>
        </w:rPr>
        <w:t xml:space="preserve"> and </w:t>
      </w:r>
      <w:r>
        <w:rPr>
          <w:szCs w:val="20"/>
        </w:rPr>
        <w:t>v</w:t>
      </w:r>
      <w:r>
        <w:rPr>
          <w:rFonts w:cs="Arial"/>
        </w:rPr>
        <w:t xml:space="preserve">isit the </w:t>
      </w:r>
      <w:hyperlink r:id="rId8" w:history="1">
        <w:r w:rsidRPr="00E95A29">
          <w:rPr>
            <w:rStyle w:val="Hyperlink"/>
            <w:rFonts w:cs="Arial"/>
          </w:rPr>
          <w:t>NZFRO</w:t>
        </w:r>
        <w:r w:rsidRPr="00E95A29">
          <w:rPr>
            <w:rStyle w:val="Hyperlink"/>
            <w:rFonts w:cs="Arial"/>
          </w:rPr>
          <w:t>G</w:t>
        </w:r>
        <w:r w:rsidRPr="00E95A29">
          <w:rPr>
            <w:rStyle w:val="Hyperlink"/>
            <w:rFonts w:cs="Arial"/>
          </w:rPr>
          <w:t xml:space="preserve"> website</w:t>
        </w:r>
      </w:hyperlink>
      <w:r>
        <w:rPr>
          <w:rFonts w:cs="Arial"/>
        </w:rPr>
        <w:t xml:space="preserve">. </w:t>
      </w:r>
      <w:r>
        <w:rPr>
          <w:szCs w:val="20"/>
        </w:rPr>
        <w:t xml:space="preserve">See </w:t>
      </w:r>
      <w:hyperlink r:id="rId9" w:history="1">
        <w:r w:rsidR="00901B67" w:rsidRPr="00901B67">
          <w:rPr>
            <w:rStyle w:val="Hyperlink"/>
            <w:szCs w:val="20"/>
          </w:rPr>
          <w:t>New Zealand’s unique e</w:t>
        </w:r>
        <w:r w:rsidR="00901B67" w:rsidRPr="00901B67">
          <w:rPr>
            <w:rStyle w:val="Hyperlink"/>
            <w:szCs w:val="20"/>
          </w:rPr>
          <w:t>c</w:t>
        </w:r>
        <w:r w:rsidR="00901B67" w:rsidRPr="00901B67">
          <w:rPr>
            <w:rStyle w:val="Hyperlink"/>
            <w:szCs w:val="20"/>
          </w:rPr>
          <w:t>ology</w:t>
        </w:r>
      </w:hyperlink>
      <w:r>
        <w:rPr>
          <w:szCs w:val="20"/>
        </w:rPr>
        <w:t xml:space="preserve"> for more in</w:t>
      </w:r>
      <w:r w:rsidR="00901B67">
        <w:rPr>
          <w:szCs w:val="20"/>
        </w:rPr>
        <w:t>formation about their evolution.</w:t>
      </w:r>
    </w:p>
    <w:p w14:paraId="6C287C44" w14:textId="77777777" w:rsidR="00920F68" w:rsidRDefault="00920F68" w:rsidP="00920F68">
      <w:pPr>
        <w:rPr>
          <w:szCs w:val="20"/>
        </w:rPr>
      </w:pPr>
    </w:p>
    <w:p w14:paraId="683422D4" w14:textId="77777777" w:rsidR="00920F68" w:rsidRDefault="00920F68" w:rsidP="00920F68">
      <w:pPr>
        <w:rPr>
          <w:b/>
          <w:szCs w:val="20"/>
        </w:rPr>
      </w:pPr>
      <w:bookmarkStart w:id="2" w:name="Need"/>
      <w:bookmarkEnd w:id="2"/>
      <w:r w:rsidRPr="00FB23DB">
        <w:rPr>
          <w:b/>
          <w:szCs w:val="20"/>
        </w:rPr>
        <w:lastRenderedPageBreak/>
        <w:t>What you need</w:t>
      </w:r>
    </w:p>
    <w:p w14:paraId="33290F09" w14:textId="77777777" w:rsidR="00920F68" w:rsidRPr="00FB23DB" w:rsidRDefault="00920F68" w:rsidP="00920F68">
      <w:pPr>
        <w:rPr>
          <w:b/>
          <w:szCs w:val="20"/>
        </w:rPr>
      </w:pPr>
    </w:p>
    <w:p w14:paraId="493294F3" w14:textId="77777777" w:rsidR="00920F68" w:rsidRDefault="00920F68" w:rsidP="00920F68">
      <w:pPr>
        <w:numPr>
          <w:ilvl w:val="0"/>
          <w:numId w:val="23"/>
        </w:numPr>
      </w:pPr>
      <w:r>
        <w:t>A</w:t>
      </w:r>
      <w:r w:rsidRPr="00E02261">
        <w:t xml:space="preserve"> large area, for example, a school field, court or hall. </w:t>
      </w:r>
    </w:p>
    <w:p w14:paraId="34890F76" w14:textId="77777777" w:rsidR="00920F68" w:rsidRDefault="00920F68" w:rsidP="00920F68">
      <w:pPr>
        <w:numPr>
          <w:ilvl w:val="0"/>
          <w:numId w:val="23"/>
        </w:numPr>
      </w:pPr>
      <w:r>
        <w:t>3 hula hoops (if none are available, use string or chalk to designate the ‘shelters’).</w:t>
      </w:r>
    </w:p>
    <w:p w14:paraId="0922EBE6" w14:textId="77777777" w:rsidR="00920F68" w:rsidRDefault="00920F68" w:rsidP="00920F68">
      <w:pPr>
        <w:numPr>
          <w:ilvl w:val="0"/>
          <w:numId w:val="23"/>
        </w:numPr>
      </w:pPr>
      <w:r>
        <w:t>Food tokens (poker chips, milk bottle caps etc.) enough for 3 per student.</w:t>
      </w:r>
    </w:p>
    <w:p w14:paraId="1BC09BB7" w14:textId="77777777" w:rsidR="00920F68" w:rsidDel="003D7C27" w:rsidRDefault="00920F68" w:rsidP="00920F68">
      <w:pPr>
        <w:numPr>
          <w:ilvl w:val="0"/>
          <w:numId w:val="23"/>
        </w:numPr>
      </w:pPr>
      <w:r>
        <w:t>Approximately 15 vests, bibs or bandanas to designate predators (2 different colours are required – 1 for birds and 1 for mammalian predators).</w:t>
      </w:r>
    </w:p>
    <w:p w14:paraId="4722880F" w14:textId="77777777" w:rsidR="00920F68" w:rsidRPr="001173F6" w:rsidRDefault="00920F68" w:rsidP="00920F68">
      <w:pPr>
        <w:numPr>
          <w:ilvl w:val="0"/>
          <w:numId w:val="23"/>
        </w:numPr>
      </w:pPr>
      <w:r>
        <w:t>Whistle.</w:t>
      </w:r>
    </w:p>
    <w:p w14:paraId="12CA735B" w14:textId="77777777" w:rsidR="00920F68" w:rsidRPr="00FB23DB" w:rsidRDefault="00920F68" w:rsidP="00920F68">
      <w:pPr>
        <w:rPr>
          <w:szCs w:val="20"/>
        </w:rPr>
      </w:pPr>
    </w:p>
    <w:p w14:paraId="7BB81D9B" w14:textId="77777777" w:rsidR="00920F68" w:rsidRDefault="00920F68" w:rsidP="00920F68">
      <w:pPr>
        <w:rPr>
          <w:b/>
          <w:szCs w:val="20"/>
        </w:rPr>
      </w:pPr>
      <w:bookmarkStart w:id="3" w:name="Do"/>
      <w:bookmarkEnd w:id="3"/>
      <w:r w:rsidRPr="00C876E5">
        <w:rPr>
          <w:b/>
          <w:szCs w:val="20"/>
        </w:rPr>
        <w:t>What to do</w:t>
      </w:r>
    </w:p>
    <w:p w14:paraId="6154C24F" w14:textId="77777777" w:rsidR="00920F68" w:rsidRPr="002321D8" w:rsidRDefault="00920F68" w:rsidP="00920F68">
      <w:pPr>
        <w:rPr>
          <w:i/>
          <w:szCs w:val="20"/>
        </w:rPr>
      </w:pPr>
    </w:p>
    <w:p w14:paraId="0BAF4C69" w14:textId="77777777" w:rsidR="00920F68" w:rsidRPr="000F62DB" w:rsidRDefault="00920F68" w:rsidP="00920F68">
      <w:pPr>
        <w:rPr>
          <w:b/>
          <w:i/>
          <w:szCs w:val="20"/>
        </w:rPr>
      </w:pPr>
      <w:r w:rsidRPr="000F62DB">
        <w:rPr>
          <w:b/>
          <w:i/>
          <w:szCs w:val="20"/>
        </w:rPr>
        <w:t>Introduction</w:t>
      </w:r>
    </w:p>
    <w:p w14:paraId="5F130759" w14:textId="77777777" w:rsidR="00920F68" w:rsidRDefault="00920F68" w:rsidP="00920F68">
      <w:pPr>
        <w:numPr>
          <w:ilvl w:val="0"/>
          <w:numId w:val="25"/>
        </w:numPr>
        <w:rPr>
          <w:szCs w:val="20"/>
        </w:rPr>
      </w:pPr>
      <w:r>
        <w:rPr>
          <w:szCs w:val="20"/>
        </w:rPr>
        <w:t xml:space="preserve">Discuss the terms ‘predator’ and ‘prey’. Come up with a class definition and ask the students to give examples. </w:t>
      </w:r>
    </w:p>
    <w:p w14:paraId="780DCBCD" w14:textId="77777777" w:rsidR="00920F68" w:rsidRDefault="00920F68" w:rsidP="00920F68">
      <w:pPr>
        <w:rPr>
          <w:szCs w:val="20"/>
        </w:rPr>
      </w:pPr>
    </w:p>
    <w:p w14:paraId="44507BF2" w14:textId="77777777" w:rsidR="00920F68" w:rsidRDefault="00920F68" w:rsidP="00920F68">
      <w:pPr>
        <w:numPr>
          <w:ilvl w:val="0"/>
          <w:numId w:val="25"/>
        </w:numPr>
        <w:rPr>
          <w:szCs w:val="20"/>
        </w:rPr>
      </w:pPr>
      <w:r>
        <w:rPr>
          <w:szCs w:val="20"/>
        </w:rPr>
        <w:t xml:space="preserve">On one side of the board, brainstorm a list of adaptations that help predators to catch their prey. On the other side of the board, brainstorm a list of defence mechanisms used by prey. How are these two lists related to each other? </w:t>
      </w:r>
    </w:p>
    <w:p w14:paraId="5EAFD225" w14:textId="77777777" w:rsidR="00920F68" w:rsidRDefault="00920F68" w:rsidP="00920F68">
      <w:pPr>
        <w:rPr>
          <w:szCs w:val="20"/>
        </w:rPr>
      </w:pPr>
    </w:p>
    <w:p w14:paraId="1A1DD07A" w14:textId="77777777" w:rsidR="00920F68" w:rsidRDefault="00920F68" w:rsidP="00920F68">
      <w:pPr>
        <w:numPr>
          <w:ilvl w:val="0"/>
          <w:numId w:val="25"/>
        </w:numPr>
        <w:rPr>
          <w:szCs w:val="20"/>
        </w:rPr>
      </w:pPr>
      <w:r w:rsidRPr="00143D49">
        <w:rPr>
          <w:szCs w:val="20"/>
        </w:rPr>
        <w:t xml:space="preserve">Watch the video clip </w:t>
      </w:r>
      <w:hyperlink r:id="rId10" w:history="1">
        <w:r w:rsidRPr="00901B67">
          <w:rPr>
            <w:rStyle w:val="Hyperlink"/>
            <w:szCs w:val="20"/>
          </w:rPr>
          <w:t>Threats to New Zealand fro</w:t>
        </w:r>
        <w:r w:rsidRPr="00901B67">
          <w:rPr>
            <w:rStyle w:val="Hyperlink"/>
            <w:szCs w:val="20"/>
          </w:rPr>
          <w:t>g</w:t>
        </w:r>
        <w:r w:rsidRPr="00901B67">
          <w:rPr>
            <w:rStyle w:val="Hyperlink"/>
            <w:szCs w:val="20"/>
          </w:rPr>
          <w:t>s</w:t>
        </w:r>
      </w:hyperlink>
      <w:r w:rsidRPr="000F62DB">
        <w:rPr>
          <w:szCs w:val="20"/>
        </w:rPr>
        <w:t>.</w:t>
      </w:r>
      <w:r w:rsidRPr="00143D49">
        <w:rPr>
          <w:szCs w:val="20"/>
        </w:rPr>
        <w:t xml:space="preserve"> What defence strategies do our native frogs use? </w:t>
      </w:r>
      <w:r>
        <w:rPr>
          <w:szCs w:val="20"/>
        </w:rPr>
        <w:t xml:space="preserve">Why do these strategies not work with introduced mammalian predators? This might be a </w:t>
      </w:r>
      <w:r w:rsidRPr="00143D49">
        <w:rPr>
          <w:szCs w:val="20"/>
        </w:rPr>
        <w:t>good opportunity to discuss some of the unusual features of our native frogs and our unique ecology.</w:t>
      </w:r>
    </w:p>
    <w:p w14:paraId="04D3958A" w14:textId="77777777" w:rsidR="00920F68" w:rsidRDefault="00920F68" w:rsidP="00920F68">
      <w:pPr>
        <w:ind w:left="360"/>
        <w:rPr>
          <w:szCs w:val="20"/>
        </w:rPr>
      </w:pPr>
    </w:p>
    <w:p w14:paraId="441C91F8" w14:textId="77777777" w:rsidR="00920F68" w:rsidRPr="000F62DB" w:rsidRDefault="00920F68" w:rsidP="00920F68">
      <w:pPr>
        <w:rPr>
          <w:b/>
          <w:i/>
          <w:szCs w:val="20"/>
        </w:rPr>
      </w:pPr>
      <w:r w:rsidRPr="000F62DB">
        <w:rPr>
          <w:b/>
          <w:i/>
          <w:szCs w:val="20"/>
        </w:rPr>
        <w:t>Activity</w:t>
      </w:r>
    </w:p>
    <w:p w14:paraId="1718B1D6" w14:textId="77777777" w:rsidR="00920F68" w:rsidRDefault="00920F68" w:rsidP="00920F68">
      <w:pPr>
        <w:numPr>
          <w:ilvl w:val="0"/>
          <w:numId w:val="25"/>
        </w:numPr>
      </w:pPr>
      <w:r w:rsidRPr="00E02261">
        <w:t xml:space="preserve">Set up the </w:t>
      </w:r>
      <w:hyperlink w:anchor="activity" w:history="1">
        <w:r w:rsidRPr="000F62DB">
          <w:rPr>
            <w:rStyle w:val="Hyperlink"/>
          </w:rPr>
          <w:t>activity area as shown</w:t>
        </w:r>
      </w:hyperlink>
      <w:r w:rsidRPr="00E02261">
        <w:t>.</w:t>
      </w:r>
    </w:p>
    <w:p w14:paraId="296B10F2" w14:textId="77777777" w:rsidR="00920F68" w:rsidRDefault="00920F68" w:rsidP="00920F68">
      <w:r w:rsidRPr="00E02261">
        <w:t xml:space="preserve"> </w:t>
      </w:r>
    </w:p>
    <w:p w14:paraId="0B75E238" w14:textId="77777777" w:rsidR="00920F68" w:rsidRDefault="00920F68" w:rsidP="00920F68">
      <w:pPr>
        <w:numPr>
          <w:ilvl w:val="0"/>
          <w:numId w:val="25"/>
        </w:numPr>
        <w:rPr>
          <w:szCs w:val="20"/>
        </w:rPr>
      </w:pPr>
      <w:r>
        <w:rPr>
          <w:szCs w:val="20"/>
        </w:rPr>
        <w:t xml:space="preserve">Explain to the students they are going to take part in a simulation. They will each be taking on a different role. </w:t>
      </w:r>
    </w:p>
    <w:p w14:paraId="44742AB4" w14:textId="77777777" w:rsidR="00920F68" w:rsidRDefault="00920F68" w:rsidP="00920F68">
      <w:pPr>
        <w:rPr>
          <w:szCs w:val="20"/>
        </w:rPr>
      </w:pPr>
    </w:p>
    <w:p w14:paraId="3797033F" w14:textId="77777777" w:rsidR="00920F68" w:rsidRDefault="00920F68" w:rsidP="00920F68">
      <w:pPr>
        <w:numPr>
          <w:ilvl w:val="0"/>
          <w:numId w:val="25"/>
        </w:numPr>
        <w:rPr>
          <w:szCs w:val="20"/>
        </w:rPr>
      </w:pPr>
      <w:r>
        <w:rPr>
          <w:szCs w:val="20"/>
        </w:rPr>
        <w:t xml:space="preserve">Divide the students into 3 groups. There should be approximately 1 predator for every 6 prey. For example, in a class of 28 students, you should have 2 birds, 2 mammalian predators and 24 frogs. </w:t>
      </w:r>
    </w:p>
    <w:p w14:paraId="37646925" w14:textId="77777777" w:rsidR="00920F68" w:rsidRDefault="00920F68" w:rsidP="00920F68">
      <w:pPr>
        <w:rPr>
          <w:szCs w:val="20"/>
        </w:rPr>
      </w:pPr>
    </w:p>
    <w:p w14:paraId="22228171" w14:textId="77777777" w:rsidR="00920F68" w:rsidRDefault="00920F68" w:rsidP="00920F68">
      <w:pPr>
        <w:numPr>
          <w:ilvl w:val="0"/>
          <w:numId w:val="25"/>
        </w:numPr>
        <w:rPr>
          <w:szCs w:val="20"/>
        </w:rPr>
      </w:pPr>
      <w:r w:rsidRPr="00B90A1B">
        <w:rPr>
          <w:szCs w:val="20"/>
        </w:rPr>
        <w:t xml:space="preserve">Explain the objective and role for each group. </w:t>
      </w:r>
    </w:p>
    <w:p w14:paraId="20CC8D17" w14:textId="77777777" w:rsidR="00920F68" w:rsidRDefault="00920F68" w:rsidP="00920F68">
      <w:pP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7827"/>
      </w:tblGrid>
      <w:tr w:rsidR="00920F68" w:rsidRPr="00920F68" w14:paraId="0D64770E" w14:textId="77777777">
        <w:trPr>
          <w:trHeight w:val="1767"/>
        </w:trPr>
        <w:tc>
          <w:tcPr>
            <w:tcW w:w="1920" w:type="dxa"/>
          </w:tcPr>
          <w:p w14:paraId="624D784E" w14:textId="77777777" w:rsidR="00920F68" w:rsidRPr="00920F68" w:rsidRDefault="00920F68" w:rsidP="00920F68">
            <w:pPr>
              <w:rPr>
                <w:b/>
                <w:szCs w:val="20"/>
              </w:rPr>
            </w:pPr>
            <w:r w:rsidRPr="00920F68">
              <w:rPr>
                <w:b/>
                <w:szCs w:val="20"/>
              </w:rPr>
              <w:t>Frogs</w:t>
            </w:r>
          </w:p>
          <w:p w14:paraId="510D3714" w14:textId="77777777" w:rsidR="00920F68" w:rsidRPr="00920F68" w:rsidRDefault="00920F68" w:rsidP="00920F68">
            <w:pPr>
              <w:rPr>
                <w:szCs w:val="20"/>
              </w:rPr>
            </w:pPr>
            <w:r w:rsidRPr="00920F68">
              <w:rPr>
                <w:b/>
                <w:i/>
                <w:szCs w:val="20"/>
              </w:rPr>
              <w:t>Goal:</w:t>
            </w:r>
            <w:r w:rsidRPr="00920F68">
              <w:rPr>
                <w:szCs w:val="20"/>
              </w:rPr>
              <w:t xml:space="preserve"> Collect 3 food tokens without being captured</w:t>
            </w:r>
          </w:p>
          <w:p w14:paraId="0306E5F1" w14:textId="77777777" w:rsidR="00920F68" w:rsidRPr="00920F68" w:rsidRDefault="00920F68" w:rsidP="00920F68">
            <w:pPr>
              <w:rPr>
                <w:b/>
                <w:szCs w:val="20"/>
              </w:rPr>
            </w:pPr>
          </w:p>
        </w:tc>
        <w:tc>
          <w:tcPr>
            <w:tcW w:w="7827" w:type="dxa"/>
          </w:tcPr>
          <w:p w14:paraId="3AB002B4" w14:textId="77777777" w:rsidR="00920F68" w:rsidRPr="00920F68" w:rsidRDefault="00920F68" w:rsidP="00920F68">
            <w:pPr>
              <w:rPr>
                <w:szCs w:val="20"/>
              </w:rPr>
            </w:pPr>
            <w:r w:rsidRPr="00920F68">
              <w:rPr>
                <w:b/>
                <w:i/>
                <w:szCs w:val="20"/>
              </w:rPr>
              <w:t>Role during the activity:</w:t>
            </w:r>
            <w:r w:rsidRPr="00920F68">
              <w:rPr>
                <w:szCs w:val="20"/>
              </w:rPr>
              <w:t xml:space="preserve"> Frogs must move between the frog log and insect area to collect food tokens. They can only collect 1 token on each visit and must return to the frog log each time. They can use the temporary shelters for no more than 5 seconds. When the whistle blows, they should freeze on the spot. If captured, they should move to the waiting area. Encourage the frogs to get into character, for example, by lunging to catch their prey or being silent (native frogs do not croak).</w:t>
            </w:r>
          </w:p>
        </w:tc>
      </w:tr>
      <w:tr w:rsidR="00920F68" w:rsidRPr="00920F68" w14:paraId="50E8F29A" w14:textId="77777777">
        <w:tc>
          <w:tcPr>
            <w:tcW w:w="1920" w:type="dxa"/>
          </w:tcPr>
          <w:p w14:paraId="62381F63" w14:textId="77777777" w:rsidR="00920F68" w:rsidRPr="00920F68" w:rsidRDefault="00920F68" w:rsidP="00920F68">
            <w:pPr>
              <w:rPr>
                <w:b/>
                <w:szCs w:val="20"/>
              </w:rPr>
            </w:pPr>
            <w:r w:rsidRPr="00920F68">
              <w:rPr>
                <w:b/>
                <w:szCs w:val="20"/>
              </w:rPr>
              <w:t>Native birds</w:t>
            </w:r>
          </w:p>
          <w:p w14:paraId="1E1907DC" w14:textId="77777777" w:rsidR="00920F68" w:rsidRPr="00920F68" w:rsidRDefault="00920F68" w:rsidP="00920F68">
            <w:pPr>
              <w:rPr>
                <w:szCs w:val="20"/>
              </w:rPr>
            </w:pPr>
            <w:r w:rsidRPr="00920F68">
              <w:rPr>
                <w:b/>
                <w:i/>
                <w:szCs w:val="20"/>
              </w:rPr>
              <w:t>Goal:</w:t>
            </w:r>
            <w:r w:rsidRPr="00920F68">
              <w:rPr>
                <w:szCs w:val="20"/>
              </w:rPr>
              <w:t xml:space="preserve"> Capture a frog</w:t>
            </w:r>
          </w:p>
          <w:p w14:paraId="414F562B" w14:textId="77777777" w:rsidR="00920F68" w:rsidRPr="00920F68" w:rsidRDefault="00920F68" w:rsidP="00920F68">
            <w:pPr>
              <w:rPr>
                <w:szCs w:val="20"/>
              </w:rPr>
            </w:pPr>
          </w:p>
        </w:tc>
        <w:tc>
          <w:tcPr>
            <w:tcW w:w="7827" w:type="dxa"/>
          </w:tcPr>
          <w:p w14:paraId="1BA981E5" w14:textId="77777777" w:rsidR="00920F68" w:rsidRPr="00920F68" w:rsidRDefault="00920F68" w:rsidP="00920F68">
            <w:pPr>
              <w:rPr>
                <w:szCs w:val="20"/>
              </w:rPr>
            </w:pPr>
            <w:r w:rsidRPr="00920F68">
              <w:rPr>
                <w:b/>
                <w:i/>
                <w:szCs w:val="20"/>
              </w:rPr>
              <w:t>Role during the activity:</w:t>
            </w:r>
            <w:r w:rsidRPr="00920F68">
              <w:rPr>
                <w:szCs w:val="20"/>
              </w:rPr>
              <w:t xml:space="preserve"> Move around the activity area. When the whistle blows, they must stop on the spot. Native birds hunt by sight and hearing so they can only catch frogs that are close by. Therefore, if a frog is within arms reach, they can tag this frog and the frog must move to the waiting area. Encourage the native bird predators to get into character, for example, by flapping their wings or making bird-like sounds. </w:t>
            </w:r>
          </w:p>
        </w:tc>
      </w:tr>
      <w:tr w:rsidR="00920F68" w:rsidRPr="00920F68" w14:paraId="022F852C" w14:textId="77777777">
        <w:tc>
          <w:tcPr>
            <w:tcW w:w="1920" w:type="dxa"/>
          </w:tcPr>
          <w:p w14:paraId="13AFD191" w14:textId="77777777" w:rsidR="00920F68" w:rsidRPr="00920F68" w:rsidRDefault="00920F68" w:rsidP="00920F68">
            <w:pPr>
              <w:rPr>
                <w:b/>
                <w:szCs w:val="20"/>
              </w:rPr>
            </w:pPr>
            <w:r w:rsidRPr="00920F68">
              <w:rPr>
                <w:b/>
                <w:szCs w:val="20"/>
              </w:rPr>
              <w:t>Mammalian predators</w:t>
            </w:r>
          </w:p>
          <w:p w14:paraId="5B07766D" w14:textId="77777777" w:rsidR="00920F68" w:rsidRPr="00920F68" w:rsidRDefault="00920F68" w:rsidP="00920F68">
            <w:pPr>
              <w:rPr>
                <w:szCs w:val="20"/>
              </w:rPr>
            </w:pPr>
            <w:r w:rsidRPr="00920F68">
              <w:rPr>
                <w:b/>
                <w:szCs w:val="20"/>
              </w:rPr>
              <w:t>Goal:</w:t>
            </w:r>
            <w:r w:rsidRPr="00920F68">
              <w:rPr>
                <w:szCs w:val="20"/>
              </w:rPr>
              <w:t xml:space="preserve"> Capture a frog</w:t>
            </w:r>
          </w:p>
          <w:p w14:paraId="485709C4" w14:textId="77777777" w:rsidR="00920F68" w:rsidRPr="00920F68" w:rsidRDefault="00920F68" w:rsidP="00920F68">
            <w:pPr>
              <w:rPr>
                <w:szCs w:val="20"/>
              </w:rPr>
            </w:pPr>
          </w:p>
        </w:tc>
        <w:tc>
          <w:tcPr>
            <w:tcW w:w="7827" w:type="dxa"/>
          </w:tcPr>
          <w:p w14:paraId="4E1E79B2" w14:textId="77777777" w:rsidR="00920F68" w:rsidRPr="00920F68" w:rsidRDefault="00920F68" w:rsidP="00920F68">
            <w:pPr>
              <w:rPr>
                <w:szCs w:val="20"/>
              </w:rPr>
            </w:pPr>
            <w:r w:rsidRPr="00920F68">
              <w:rPr>
                <w:b/>
                <w:i/>
                <w:szCs w:val="20"/>
              </w:rPr>
              <w:t>Role during the activity:</w:t>
            </w:r>
            <w:r w:rsidRPr="00920F68">
              <w:rPr>
                <w:szCs w:val="20"/>
              </w:rPr>
              <w:t xml:space="preserve"> Move around the activity area. When the whistle blows, they must stop on the spot. Mammalian predators use their sense of smell to hunt prey and can therefore detect frogs that are further away. They can tag the closest frog and the frog must move to the waiting area. Encourage the mammalian predators to get into character, for example, by making obvious sniffing sounds as they hunt their prey.</w:t>
            </w:r>
          </w:p>
        </w:tc>
      </w:tr>
    </w:tbl>
    <w:p w14:paraId="7414A4D9" w14:textId="77777777" w:rsidR="00920F68" w:rsidRDefault="00920F68" w:rsidP="00920F68">
      <w:pPr>
        <w:rPr>
          <w:szCs w:val="20"/>
        </w:rPr>
      </w:pPr>
    </w:p>
    <w:p w14:paraId="57051E0E" w14:textId="77777777" w:rsidR="00920F68" w:rsidRDefault="00920F68" w:rsidP="00920F68">
      <w:pPr>
        <w:numPr>
          <w:ilvl w:val="0"/>
          <w:numId w:val="25"/>
        </w:numPr>
      </w:pPr>
      <w:r>
        <w:lastRenderedPageBreak/>
        <w:t xml:space="preserve">Allow students time to move to their respective starting areas and begin the activity. Allow the students to move around and get into character. Blow the whistle and give captured frogs time to move to the sidelines. </w:t>
      </w:r>
    </w:p>
    <w:p w14:paraId="7A5EEE5A" w14:textId="77777777" w:rsidR="00920F68" w:rsidRDefault="00920F68" w:rsidP="00920F68"/>
    <w:p w14:paraId="26EAE8C9" w14:textId="77777777" w:rsidR="00920F68" w:rsidRDefault="00920F68" w:rsidP="00920F68">
      <w:pPr>
        <w:numPr>
          <w:ilvl w:val="0"/>
          <w:numId w:val="25"/>
        </w:numPr>
      </w:pPr>
      <w:r>
        <w:t>Play for 2–3 rounds and then make an announcement that there has been a dramatic increase in mammalian predators. 4 frogs in the waiting area now become mammalian predators. Play the game for 2 more rounds.</w:t>
      </w:r>
    </w:p>
    <w:p w14:paraId="1CF124B0" w14:textId="77777777" w:rsidR="00920F68" w:rsidRDefault="00920F68" w:rsidP="00920F68"/>
    <w:p w14:paraId="6A193A38" w14:textId="77777777" w:rsidR="00920F68" w:rsidRDefault="00920F68" w:rsidP="00920F68">
      <w:pPr>
        <w:numPr>
          <w:ilvl w:val="0"/>
          <w:numId w:val="25"/>
        </w:numPr>
      </w:pPr>
      <w:r>
        <w:t>Start the game again and allow students to try out all roles.</w:t>
      </w:r>
    </w:p>
    <w:p w14:paraId="64DB5EB8" w14:textId="77777777" w:rsidR="00920F68" w:rsidRDefault="00920F68" w:rsidP="00920F68"/>
    <w:p w14:paraId="4ECD93A8" w14:textId="77777777" w:rsidR="00920F68" w:rsidRDefault="00920F68" w:rsidP="00920F68">
      <w:pPr>
        <w:numPr>
          <w:ilvl w:val="0"/>
          <w:numId w:val="25"/>
        </w:numPr>
      </w:pPr>
      <w:r>
        <w:t>Discuss.</w:t>
      </w:r>
    </w:p>
    <w:p w14:paraId="3FA67391" w14:textId="77777777" w:rsidR="00920F68" w:rsidRDefault="00920F68" w:rsidP="00920F68"/>
    <w:p w14:paraId="6FAC4BDA" w14:textId="77777777" w:rsidR="00920F68" w:rsidRPr="00326613" w:rsidRDefault="00920F68" w:rsidP="00920F68">
      <w:pPr>
        <w:rPr>
          <w:b/>
          <w:i/>
        </w:rPr>
      </w:pPr>
      <w:r w:rsidRPr="00326613">
        <w:rPr>
          <w:b/>
          <w:i/>
        </w:rPr>
        <w:t>Variations</w:t>
      </w:r>
    </w:p>
    <w:p w14:paraId="3FE6E3A8" w14:textId="77777777" w:rsidR="00920F68" w:rsidRDefault="00920F68" w:rsidP="00920F68">
      <w:pPr>
        <w:numPr>
          <w:ilvl w:val="0"/>
          <w:numId w:val="25"/>
        </w:numPr>
      </w:pPr>
      <w:r>
        <w:t>Introduce the scenario of habitat loss. After the 1</w:t>
      </w:r>
      <w:r w:rsidRPr="00100F91">
        <w:rPr>
          <w:vertAlign w:val="superscript"/>
        </w:rPr>
        <w:t>st</w:t>
      </w:r>
      <w:r>
        <w:t xml:space="preserve"> round, remove 2 of the 3 temporary shelters. How does this impact on the activity?</w:t>
      </w:r>
    </w:p>
    <w:p w14:paraId="17B86872" w14:textId="77777777" w:rsidR="00920F68" w:rsidRDefault="00920F68" w:rsidP="00920F68"/>
    <w:p w14:paraId="188B8AAC" w14:textId="77777777" w:rsidR="00920F68" w:rsidRPr="00A420B3" w:rsidRDefault="00920F68" w:rsidP="00920F68">
      <w:pPr>
        <w:numPr>
          <w:ilvl w:val="0"/>
          <w:numId w:val="25"/>
        </w:numPr>
        <w:rPr>
          <w:color w:val="FF0000"/>
          <w:szCs w:val="20"/>
        </w:rPr>
      </w:pPr>
      <w:r>
        <w:t>Introduce the idea of the frog disease c</w:t>
      </w:r>
      <w:r w:rsidRPr="008725DD">
        <w:t>hytridiomycosis</w:t>
      </w:r>
      <w:r>
        <w:t>. Instead of having students play the role of birds, they become the chytrid fungus (which causes c</w:t>
      </w:r>
      <w:r w:rsidRPr="008725DD">
        <w:t>hytridiomycosis</w:t>
      </w:r>
      <w:r>
        <w:t>).</w:t>
      </w:r>
      <w:r w:rsidDel="003D7C27">
        <w:t xml:space="preserve"> </w:t>
      </w:r>
      <w:r>
        <w:t>Instead of capturing a frog, if they are able to tag 1 and this represents the spread of the disease, the frog ‘dies’ and must go to the waiting area.</w:t>
      </w:r>
    </w:p>
    <w:p w14:paraId="3C53B73C" w14:textId="77777777" w:rsidR="00920F68" w:rsidRDefault="00920F68" w:rsidP="00920F68">
      <w:pPr>
        <w:rPr>
          <w:szCs w:val="20"/>
        </w:rPr>
      </w:pPr>
    </w:p>
    <w:p w14:paraId="72A94EF6" w14:textId="77777777" w:rsidR="00920F68" w:rsidRDefault="00920F68" w:rsidP="00920F68">
      <w:pPr>
        <w:rPr>
          <w:b/>
          <w:szCs w:val="20"/>
        </w:rPr>
      </w:pPr>
      <w:bookmarkStart w:id="4" w:name="Questions"/>
      <w:bookmarkEnd w:id="4"/>
      <w:r>
        <w:rPr>
          <w:b/>
          <w:szCs w:val="20"/>
        </w:rPr>
        <w:t>Discussion q</w:t>
      </w:r>
      <w:r w:rsidRPr="00D91992">
        <w:rPr>
          <w:b/>
          <w:szCs w:val="20"/>
        </w:rPr>
        <w:t>uestions</w:t>
      </w:r>
    </w:p>
    <w:p w14:paraId="64472F39" w14:textId="77777777" w:rsidR="00920F68" w:rsidRPr="00D91992" w:rsidRDefault="00920F68" w:rsidP="00920F68">
      <w:pPr>
        <w:rPr>
          <w:b/>
          <w:szCs w:val="20"/>
        </w:rPr>
      </w:pPr>
    </w:p>
    <w:p w14:paraId="19EB814A" w14:textId="77777777" w:rsidR="00920F68" w:rsidRDefault="00920F68" w:rsidP="00920F68">
      <w:pPr>
        <w:numPr>
          <w:ilvl w:val="0"/>
          <w:numId w:val="22"/>
        </w:numPr>
        <w:rPr>
          <w:szCs w:val="20"/>
        </w:rPr>
      </w:pPr>
      <w:r>
        <w:rPr>
          <w:szCs w:val="20"/>
        </w:rPr>
        <w:t>What sort of food do you think the food tokens represent?</w:t>
      </w:r>
    </w:p>
    <w:p w14:paraId="7ACBB6B7" w14:textId="77777777" w:rsidR="00920F68" w:rsidRDefault="00920F68" w:rsidP="00920F68">
      <w:pPr>
        <w:numPr>
          <w:ilvl w:val="0"/>
          <w:numId w:val="22"/>
        </w:numPr>
        <w:rPr>
          <w:szCs w:val="20"/>
        </w:rPr>
      </w:pPr>
      <w:r>
        <w:rPr>
          <w:szCs w:val="20"/>
        </w:rPr>
        <w:t>How do mammalian predators locate their prey?</w:t>
      </w:r>
    </w:p>
    <w:p w14:paraId="742D8B94" w14:textId="77777777" w:rsidR="00920F68" w:rsidRPr="008A2440" w:rsidRDefault="00920F68" w:rsidP="00920F68">
      <w:pPr>
        <w:numPr>
          <w:ilvl w:val="0"/>
          <w:numId w:val="22"/>
        </w:numPr>
        <w:rPr>
          <w:szCs w:val="20"/>
        </w:rPr>
      </w:pPr>
      <w:r>
        <w:rPr>
          <w:szCs w:val="20"/>
        </w:rPr>
        <w:t>How do the native birds locate their prey?</w:t>
      </w:r>
    </w:p>
    <w:p w14:paraId="1250ABC6" w14:textId="77777777" w:rsidR="00920F68" w:rsidRDefault="00920F68" w:rsidP="00920F68">
      <w:pPr>
        <w:numPr>
          <w:ilvl w:val="0"/>
          <w:numId w:val="22"/>
        </w:numPr>
        <w:rPr>
          <w:szCs w:val="20"/>
        </w:rPr>
      </w:pPr>
      <w:r>
        <w:rPr>
          <w:szCs w:val="20"/>
        </w:rPr>
        <w:t>Which type of predators had the biggest impact on the number of frogs? Why is this the case?</w:t>
      </w:r>
    </w:p>
    <w:p w14:paraId="3BDA79E9" w14:textId="77777777" w:rsidR="00920F68" w:rsidRDefault="00920F68" w:rsidP="00920F68">
      <w:pPr>
        <w:numPr>
          <w:ilvl w:val="0"/>
          <w:numId w:val="22"/>
        </w:numPr>
        <w:rPr>
          <w:szCs w:val="20"/>
        </w:rPr>
      </w:pPr>
      <w:r>
        <w:rPr>
          <w:szCs w:val="20"/>
        </w:rPr>
        <w:t>What factor might lead to an increase in mammalian predators?</w:t>
      </w:r>
    </w:p>
    <w:p w14:paraId="4783B536" w14:textId="77777777" w:rsidR="00920F68" w:rsidRDefault="00920F68" w:rsidP="00920F68">
      <w:pPr>
        <w:numPr>
          <w:ilvl w:val="0"/>
          <w:numId w:val="22"/>
        </w:numPr>
        <w:rPr>
          <w:szCs w:val="20"/>
        </w:rPr>
      </w:pPr>
      <w:r>
        <w:rPr>
          <w:szCs w:val="20"/>
        </w:rPr>
        <w:t>What other factors affect the survival of our native frogs?</w:t>
      </w:r>
    </w:p>
    <w:p w14:paraId="22CBC318" w14:textId="77777777" w:rsidR="00920F68" w:rsidRDefault="00920F68" w:rsidP="00920F68">
      <w:pPr>
        <w:numPr>
          <w:ilvl w:val="0"/>
          <w:numId w:val="22"/>
        </w:numPr>
        <w:rPr>
          <w:szCs w:val="20"/>
        </w:rPr>
      </w:pPr>
      <w:r>
        <w:rPr>
          <w:szCs w:val="20"/>
        </w:rPr>
        <w:t>Is there anything we can do to help protect native frogs?</w:t>
      </w:r>
      <w:r w:rsidRPr="00EB117F">
        <w:t xml:space="preserve"> </w:t>
      </w:r>
      <w:r w:rsidRPr="00E02261">
        <w:t>What actions could we take?</w:t>
      </w:r>
    </w:p>
    <w:p w14:paraId="7E082776" w14:textId="77777777" w:rsidR="00920F68" w:rsidRDefault="00920F68" w:rsidP="00920F68">
      <w:pPr>
        <w:rPr>
          <w:szCs w:val="20"/>
        </w:rPr>
      </w:pPr>
      <w:bookmarkStart w:id="5" w:name="Extension"/>
      <w:bookmarkEnd w:id="5"/>
    </w:p>
    <w:p w14:paraId="19DEDF78" w14:textId="77777777" w:rsidR="00920F68" w:rsidRDefault="00920F68" w:rsidP="00920F68">
      <w:pPr>
        <w:rPr>
          <w:b/>
          <w:szCs w:val="20"/>
        </w:rPr>
      </w:pPr>
      <w:r>
        <w:rPr>
          <w:b/>
          <w:szCs w:val="20"/>
        </w:rPr>
        <w:br w:type="page"/>
      </w:r>
      <w:bookmarkStart w:id="6" w:name="activity"/>
      <w:bookmarkEnd w:id="6"/>
      <w:r w:rsidRPr="008D477A">
        <w:rPr>
          <w:b/>
          <w:szCs w:val="20"/>
        </w:rPr>
        <w:lastRenderedPageBreak/>
        <w:t>Activity area set</w:t>
      </w:r>
      <w:r>
        <w:rPr>
          <w:b/>
          <w:szCs w:val="20"/>
        </w:rPr>
        <w:t>-</w:t>
      </w:r>
      <w:r w:rsidRPr="008D477A">
        <w:rPr>
          <w:b/>
          <w:szCs w:val="20"/>
        </w:rPr>
        <w:t>up</w:t>
      </w:r>
    </w:p>
    <w:p w14:paraId="162FACFA" w14:textId="77777777" w:rsidR="00C90F27" w:rsidRDefault="00C90F27" w:rsidP="00920F68">
      <w:pPr>
        <w:rPr>
          <w:b/>
          <w:szCs w:val="20"/>
        </w:rPr>
      </w:pPr>
    </w:p>
    <w:p w14:paraId="3E0BB701" w14:textId="77777777" w:rsidR="00C90F27" w:rsidRDefault="00C90F27" w:rsidP="00920F68">
      <w:pPr>
        <w:rPr>
          <w:b/>
          <w:szCs w:val="20"/>
        </w:rPr>
      </w:pPr>
    </w:p>
    <w:p w14:paraId="62788671" w14:textId="418AE3A8" w:rsidR="00920F68" w:rsidRDefault="005A6FFA" w:rsidP="00920F68">
      <w:r>
        <w:rPr>
          <w:noProof/>
          <w:lang w:val="en-US" w:eastAsia="en-US"/>
        </w:rPr>
        <w:drawing>
          <wp:inline distT="0" distB="0" distL="0" distR="0" wp14:anchorId="33C8960E" wp14:editId="3DF02A13">
            <wp:extent cx="6121400" cy="6604000"/>
            <wp:effectExtent l="0" t="0" r="0" b="0"/>
            <wp:docPr id="1" name="Picture 1" descr="REP_TEA_ACT_Frog_Hotel_v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_TEA_ACT_Frog_Hotel_v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1400" cy="6604000"/>
                    </a:xfrm>
                    <a:prstGeom prst="rect">
                      <a:avLst/>
                    </a:prstGeom>
                    <a:noFill/>
                    <a:ln>
                      <a:noFill/>
                    </a:ln>
                  </pic:spPr>
                </pic:pic>
              </a:graphicData>
            </a:graphic>
          </wp:inline>
        </w:drawing>
      </w:r>
    </w:p>
    <w:sectPr w:rsidR="00920F68" w:rsidSect="00920F68">
      <w:headerReference w:type="default" r:id="rId12"/>
      <w:footerReference w:type="even" r:id="rId13"/>
      <w:footerReference w:type="default" r:id="rId14"/>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674C7" w14:textId="77777777" w:rsidR="00E64A3F" w:rsidRDefault="00E64A3F">
      <w:r>
        <w:separator/>
      </w:r>
    </w:p>
  </w:endnote>
  <w:endnote w:type="continuationSeparator" w:id="0">
    <w:p w14:paraId="2B1135A1" w14:textId="77777777" w:rsidR="00E64A3F" w:rsidRDefault="00E64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69782" w14:textId="77777777" w:rsidR="00920F68" w:rsidRDefault="00920F68" w:rsidP="00920F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5F38C3" w14:textId="77777777" w:rsidR="00920F68" w:rsidRDefault="00920F68" w:rsidP="00920F6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D28B" w14:textId="77777777" w:rsidR="00920F68" w:rsidRDefault="00920F68" w:rsidP="00920F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6FFA">
      <w:rPr>
        <w:rStyle w:val="PageNumber"/>
        <w:noProof/>
      </w:rPr>
      <w:t>4</w:t>
    </w:r>
    <w:r>
      <w:rPr>
        <w:rStyle w:val="PageNumber"/>
      </w:rPr>
      <w:fldChar w:fldCharType="end"/>
    </w:r>
  </w:p>
  <w:p w14:paraId="072DCB75" w14:textId="77777777" w:rsidR="00901B67" w:rsidRPr="00901B67" w:rsidRDefault="00901B67" w:rsidP="00901B67">
    <w:pPr>
      <w:pStyle w:val="Header"/>
      <w:rPr>
        <w:rFonts w:ascii="Verdana" w:hAnsi="Verdana" w:cs="Arial"/>
        <w:color w:val="3366FF"/>
      </w:rPr>
    </w:pPr>
    <w:r w:rsidRPr="00901B67">
      <w:rPr>
        <w:rFonts w:ascii="Verdana" w:hAnsi="Verdana" w:cs="Arial"/>
        <w:color w:val="3366FF"/>
      </w:rPr>
      <w:t>© Copyright. Science Learning Hub, The University of Waikato.</w:t>
    </w:r>
  </w:p>
  <w:p w14:paraId="02E305E3" w14:textId="77777777" w:rsidR="00920F68" w:rsidRPr="00901B67" w:rsidRDefault="00901B67" w:rsidP="00920F68">
    <w:pPr>
      <w:pStyle w:val="Footer"/>
      <w:ind w:right="360"/>
    </w:pPr>
    <w:hyperlink r:id="rId1" w:history="1">
      <w:r w:rsidRPr="00901B67">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30890F" w14:textId="77777777" w:rsidR="00E64A3F" w:rsidRDefault="00E64A3F">
      <w:r>
        <w:separator/>
      </w:r>
    </w:p>
  </w:footnote>
  <w:footnote w:type="continuationSeparator" w:id="0">
    <w:p w14:paraId="44350079" w14:textId="77777777" w:rsidR="00E64A3F" w:rsidRDefault="00E64A3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901B67" w:rsidRPr="00251C18" w14:paraId="70516374" w14:textId="77777777" w:rsidTr="00436FF7">
      <w:tc>
        <w:tcPr>
          <w:tcW w:w="1980" w:type="dxa"/>
          <w:shd w:val="clear" w:color="auto" w:fill="auto"/>
        </w:tcPr>
        <w:p w14:paraId="151F2C62" w14:textId="77777777" w:rsidR="00901B67" w:rsidRPr="00251C18" w:rsidRDefault="00901B67" w:rsidP="00436FF7">
          <w:pPr>
            <w:pStyle w:val="Header"/>
            <w:rPr>
              <w:rFonts w:cs="Arial"/>
              <w:color w:val="3366FF"/>
            </w:rPr>
          </w:pPr>
        </w:p>
      </w:tc>
      <w:tc>
        <w:tcPr>
          <w:tcW w:w="7654" w:type="dxa"/>
          <w:shd w:val="clear" w:color="auto" w:fill="auto"/>
          <w:vAlign w:val="center"/>
        </w:tcPr>
        <w:p w14:paraId="67F65615" w14:textId="77777777" w:rsidR="00901B67" w:rsidRPr="00901B67" w:rsidRDefault="00901B67" w:rsidP="00436FF7">
          <w:pPr>
            <w:pStyle w:val="Header"/>
            <w:rPr>
              <w:rFonts w:ascii="Verdana" w:hAnsi="Verdana" w:cs="Arial"/>
              <w:color w:val="3366FF"/>
            </w:rPr>
          </w:pPr>
          <w:r w:rsidRPr="00901B67">
            <w:rPr>
              <w:rFonts w:ascii="Verdana" w:hAnsi="Verdana" w:cs="Arial"/>
              <w:color w:val="3366FF"/>
            </w:rPr>
            <w:t>Activity: Prey behaviour: freeze or flee</w:t>
          </w:r>
        </w:p>
      </w:tc>
    </w:tr>
  </w:tbl>
  <w:p w14:paraId="7D6154B2" w14:textId="0DC4038B" w:rsidR="00901B67" w:rsidRDefault="005A6FFA" w:rsidP="00901B67">
    <w:pPr>
      <w:pStyle w:val="Header"/>
      <w:tabs>
        <w:tab w:val="left" w:pos="2910"/>
      </w:tabs>
    </w:pPr>
    <w:r>
      <w:rPr>
        <w:noProof/>
        <w:lang w:val="en-US" w:eastAsia="en-US"/>
      </w:rPr>
      <w:drawing>
        <wp:anchor distT="0" distB="0" distL="114300" distR="114300" simplePos="0" relativeHeight="251657728" behindDoc="0" locked="0" layoutInCell="1" allowOverlap="1" wp14:anchorId="7970E6F8" wp14:editId="37FA05F9">
          <wp:simplePos x="0" y="0"/>
          <wp:positionH relativeFrom="column">
            <wp:posOffset>-55245</wp:posOffset>
          </wp:positionH>
          <wp:positionV relativeFrom="paragraph">
            <wp:posOffset>-360045</wp:posOffset>
          </wp:positionV>
          <wp:extent cx="1296035" cy="554990"/>
          <wp:effectExtent l="0" t="0" r="0" b="3810"/>
          <wp:wrapNone/>
          <wp:docPr id="5"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01B67">
      <w:tab/>
    </w:r>
  </w:p>
  <w:p w14:paraId="19FB1EBD" w14:textId="77777777" w:rsidR="00920F68" w:rsidRPr="00901B67" w:rsidRDefault="00901B67" w:rsidP="00901B67">
    <w:pPr>
      <w:pStyle w:val="Header"/>
      <w:tabs>
        <w:tab w:val="left" w:pos="2025"/>
        <w:tab w:val="left" w:pos="2865"/>
      </w:tabs>
    </w:pP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D444C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793F5A"/>
    <w:multiLevelType w:val="hybridMultilevel"/>
    <w:tmpl w:val="593E236C"/>
    <w:lvl w:ilvl="0" w:tplc="E86AE9E8">
      <w:start w:val="1"/>
      <w:numFmt w:val="bullet"/>
      <w:lvlText w:val=""/>
      <w:lvlJc w:val="left"/>
      <w:pPr>
        <w:tabs>
          <w:tab w:val="num" w:pos="363"/>
        </w:tabs>
        <w:ind w:left="363" w:hanging="363"/>
      </w:pPr>
      <w:rPr>
        <w:rFonts w:ascii="Symbol" w:hAnsi="Symbol" w:hint="default"/>
      </w:rPr>
    </w:lvl>
    <w:lvl w:ilvl="1" w:tplc="0409000F">
      <w:start w:val="1"/>
      <w:numFmt w:val="decimal"/>
      <w:lvlText w:val="%2."/>
      <w:lvlJc w:val="left"/>
      <w:pPr>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05483809"/>
    <w:multiLevelType w:val="hybridMultilevel"/>
    <w:tmpl w:val="061CA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5D42B82"/>
    <w:multiLevelType w:val="hybridMultilevel"/>
    <w:tmpl w:val="965CB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615694B"/>
    <w:multiLevelType w:val="hybridMultilevel"/>
    <w:tmpl w:val="531A6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5">
    <w:nsid w:val="1E5D19D4"/>
    <w:multiLevelType w:val="hybridMultilevel"/>
    <w:tmpl w:val="20386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3036BCE"/>
    <w:multiLevelType w:val="hybridMultilevel"/>
    <w:tmpl w:val="FAEA87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Verdan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Verdan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Verdan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23E54404"/>
    <w:multiLevelType w:val="hybridMultilevel"/>
    <w:tmpl w:val="19D42338"/>
    <w:lvl w:ilvl="0" w:tplc="E86AE9E8">
      <w:start w:val="1"/>
      <w:numFmt w:val="bullet"/>
      <w:lvlText w:val=""/>
      <w:lvlJc w:val="left"/>
      <w:pPr>
        <w:tabs>
          <w:tab w:val="num" w:pos="363"/>
        </w:tabs>
        <w:ind w:left="363" w:hanging="363"/>
      </w:pPr>
      <w:rPr>
        <w:rFonts w:ascii="Symbol" w:hAnsi="Symbo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69294A"/>
    <w:multiLevelType w:val="hybridMultilevel"/>
    <w:tmpl w:val="534E51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Verdan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Verdan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Verdan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2B9F32FB"/>
    <w:multiLevelType w:val="hybridMultilevel"/>
    <w:tmpl w:val="0BB474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2BB57F61"/>
    <w:multiLevelType w:val="hybridMultilevel"/>
    <w:tmpl w:val="4D146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F686403"/>
    <w:multiLevelType w:val="hybridMultilevel"/>
    <w:tmpl w:val="085885D2"/>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30723B9E"/>
    <w:multiLevelType w:val="hybridMultilevel"/>
    <w:tmpl w:val="9596142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311E797A"/>
    <w:multiLevelType w:val="hybridMultilevel"/>
    <w:tmpl w:val="138E81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Verdan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Verdan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Verdan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35FA7131"/>
    <w:multiLevelType w:val="hybridMultilevel"/>
    <w:tmpl w:val="8F1A5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6506623"/>
    <w:multiLevelType w:val="hybridMultilevel"/>
    <w:tmpl w:val="2D70AD3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B0032FD"/>
    <w:multiLevelType w:val="hybridMultilevel"/>
    <w:tmpl w:val="9A58B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A305199"/>
    <w:multiLevelType w:val="hybridMultilevel"/>
    <w:tmpl w:val="A3906A92"/>
    <w:lvl w:ilvl="0" w:tplc="E404059E">
      <w:start w:val="1"/>
      <w:numFmt w:val="bullet"/>
      <w:pStyle w:val="StyleVerdanaRight05cm"/>
      <w:lvlText w:val=""/>
      <w:lvlJc w:val="left"/>
      <w:pPr>
        <w:tabs>
          <w:tab w:val="num" w:pos="567"/>
        </w:tabs>
        <w:ind w:left="567" w:hanging="567"/>
      </w:pPr>
      <w:rPr>
        <w:rFonts w:ascii="Symbol" w:hAnsi="Symbol"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8">
    <w:nsid w:val="4E166332"/>
    <w:multiLevelType w:val="hybridMultilevel"/>
    <w:tmpl w:val="7CAC5034"/>
    <w:lvl w:ilvl="0" w:tplc="754EC03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31C19C2"/>
    <w:multiLevelType w:val="hybridMultilevel"/>
    <w:tmpl w:val="C6BA83E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59E30FF1"/>
    <w:multiLevelType w:val="hybridMultilevel"/>
    <w:tmpl w:val="7B18CD9E"/>
    <w:lvl w:ilvl="0" w:tplc="92F4302C">
      <w:start w:val="1"/>
      <w:numFmt w:val="bullet"/>
      <w:pStyle w:val="ListBullet"/>
      <w:lvlText w:val=""/>
      <w:lvlJc w:val="left"/>
      <w:pPr>
        <w:tabs>
          <w:tab w:val="num" w:pos="1174"/>
        </w:tabs>
        <w:ind w:left="1174" w:hanging="117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Helvetica"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Helvetic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Helvetic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nsid w:val="5A0C53E6"/>
    <w:multiLevelType w:val="hybridMultilevel"/>
    <w:tmpl w:val="E2BCFB1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Verdan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Verdan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Verdan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63823A9D"/>
    <w:multiLevelType w:val="hybridMultilevel"/>
    <w:tmpl w:val="9DB47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3C41440"/>
    <w:multiLevelType w:val="hybridMultilevel"/>
    <w:tmpl w:val="24C4D22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E04395"/>
    <w:multiLevelType w:val="hybridMultilevel"/>
    <w:tmpl w:val="A3B86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AC41E6E"/>
    <w:multiLevelType w:val="hybridMultilevel"/>
    <w:tmpl w:val="33E2BBF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B8A5600"/>
    <w:multiLevelType w:val="hybridMultilevel"/>
    <w:tmpl w:val="0634570C"/>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0"/>
  </w:num>
  <w:num w:numId="2">
    <w:abstractNumId w:val="17"/>
  </w:num>
  <w:num w:numId="3">
    <w:abstractNumId w:val="8"/>
  </w:num>
  <w:num w:numId="4">
    <w:abstractNumId w:val="21"/>
  </w:num>
  <w:num w:numId="5">
    <w:abstractNumId w:val="11"/>
  </w:num>
  <w:num w:numId="6">
    <w:abstractNumId w:val="6"/>
  </w:num>
  <w:num w:numId="7">
    <w:abstractNumId w:val="13"/>
  </w:num>
  <w:num w:numId="8">
    <w:abstractNumId w:val="14"/>
  </w:num>
  <w:num w:numId="9">
    <w:abstractNumId w:val="4"/>
  </w:num>
  <w:num w:numId="10">
    <w:abstractNumId w:val="24"/>
  </w:num>
  <w:num w:numId="11">
    <w:abstractNumId w:val="19"/>
  </w:num>
  <w:num w:numId="12">
    <w:abstractNumId w:val="22"/>
  </w:num>
  <w:num w:numId="13">
    <w:abstractNumId w:val="3"/>
  </w:num>
  <w:num w:numId="14">
    <w:abstractNumId w:val="25"/>
  </w:num>
  <w:num w:numId="15">
    <w:abstractNumId w:val="1"/>
  </w:num>
  <w:num w:numId="16">
    <w:abstractNumId w:val="7"/>
  </w:num>
  <w:num w:numId="17">
    <w:abstractNumId w:val="16"/>
  </w:num>
  <w:num w:numId="18">
    <w:abstractNumId w:val="23"/>
  </w:num>
  <w:num w:numId="19">
    <w:abstractNumId w:val="15"/>
  </w:num>
  <w:num w:numId="20">
    <w:abstractNumId w:val="5"/>
  </w:num>
  <w:num w:numId="21">
    <w:abstractNumId w:val="9"/>
  </w:num>
  <w:num w:numId="22">
    <w:abstractNumId w:val="10"/>
  </w:num>
  <w:num w:numId="23">
    <w:abstractNumId w:val="26"/>
  </w:num>
  <w:num w:numId="24">
    <w:abstractNumId w:val="2"/>
  </w:num>
  <w:num w:numId="25">
    <w:abstractNumId w:val="18"/>
  </w:num>
  <w:num w:numId="26">
    <w:abstractNumId w:val="12"/>
  </w:num>
  <w:num w:numId="2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9F4"/>
    <w:rsid w:val="00102DEC"/>
    <w:rsid w:val="001971BE"/>
    <w:rsid w:val="001B1354"/>
    <w:rsid w:val="00436FF7"/>
    <w:rsid w:val="00466194"/>
    <w:rsid w:val="005A6FFA"/>
    <w:rsid w:val="00901B67"/>
    <w:rsid w:val="00920F68"/>
    <w:rsid w:val="00B20499"/>
    <w:rsid w:val="00B35A91"/>
    <w:rsid w:val="00C90F27"/>
    <w:rsid w:val="00D04B53"/>
    <w:rsid w:val="00E64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D588C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407D86"/>
    <w:rPr>
      <w:rFonts w:ascii="Verdana" w:hAnsi="Verdana"/>
      <w:szCs w:val="24"/>
      <w:lang w:val="en-GB" w:eastAsia="en-GB"/>
    </w:rPr>
  </w:style>
  <w:style w:type="paragraph" w:styleId="Heading1">
    <w:name w:val="heading 1"/>
    <w:basedOn w:val="Normal"/>
    <w:next w:val="Normal"/>
    <w:link w:val="Heading1Char"/>
    <w:qFormat/>
    <w:rsid w:val="00703DFC"/>
    <w:pPr>
      <w:keepNext/>
      <w:spacing w:before="60" w:after="60"/>
      <w:outlineLvl w:val="0"/>
    </w:pPr>
    <w:rPr>
      <w:rFonts w:ascii="Arial" w:hAnsi="Arial" w:cs="Arial"/>
      <w:b/>
      <w:bCs/>
      <w:kern w:val="32"/>
      <w:sz w:val="32"/>
      <w:szCs w:val="32"/>
      <w:lang w:val="en-US"/>
    </w:rPr>
  </w:style>
  <w:style w:type="paragraph" w:styleId="Heading2">
    <w:name w:val="heading 2"/>
    <w:basedOn w:val="Normal"/>
    <w:next w:val="Normal"/>
    <w:qFormat/>
    <w:rsid w:val="00703DF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03DFC"/>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Bullet">
    <w:name w:val="List Bullet"/>
    <w:basedOn w:val="Normal"/>
    <w:rsid w:val="009E3E11"/>
    <w:pPr>
      <w:numPr>
        <w:numId w:val="1"/>
      </w:numPr>
      <w:tabs>
        <w:tab w:val="left" w:pos="414"/>
      </w:tabs>
    </w:pPr>
  </w:style>
  <w:style w:type="paragraph" w:styleId="FootnoteText">
    <w:name w:val="footnote text"/>
    <w:basedOn w:val="Normal"/>
    <w:autoRedefine/>
    <w:rsid w:val="002F0049"/>
    <w:pPr>
      <w:spacing w:after="60"/>
    </w:pPr>
    <w:rPr>
      <w:rFonts w:eastAsia="Times"/>
      <w:sz w:val="14"/>
    </w:rPr>
  </w:style>
  <w:style w:type="paragraph" w:customStyle="1" w:styleId="StyleVerdanaRight05cm">
    <w:name w:val="Style Verdana Right:  0.5 cm"/>
    <w:basedOn w:val="Normal"/>
    <w:rsid w:val="007D5BFD"/>
    <w:pPr>
      <w:numPr>
        <w:numId w:val="2"/>
      </w:numPr>
    </w:pPr>
  </w:style>
  <w:style w:type="paragraph" w:styleId="Header">
    <w:name w:val="header"/>
    <w:basedOn w:val="Normal"/>
    <w:link w:val="HeaderChar"/>
    <w:rsid w:val="00DF79F4"/>
    <w:pPr>
      <w:tabs>
        <w:tab w:val="center" w:pos="4153"/>
        <w:tab w:val="right" w:pos="8306"/>
      </w:tabs>
    </w:pPr>
    <w:rPr>
      <w:rFonts w:ascii="Times New Roman" w:hAnsi="Times New Roman"/>
    </w:rPr>
  </w:style>
  <w:style w:type="paragraph" w:styleId="Footer">
    <w:name w:val="footer"/>
    <w:basedOn w:val="Normal"/>
    <w:link w:val="FooterChar"/>
    <w:rsid w:val="00BA4E90"/>
    <w:pPr>
      <w:tabs>
        <w:tab w:val="center" w:pos="4153"/>
        <w:tab w:val="right" w:pos="8306"/>
      </w:tabs>
    </w:pPr>
  </w:style>
  <w:style w:type="paragraph" w:styleId="BalloonText">
    <w:name w:val="Balloon Text"/>
    <w:basedOn w:val="Normal"/>
    <w:semiHidden/>
    <w:rsid w:val="00BA4E90"/>
    <w:rPr>
      <w:rFonts w:ascii="Tahoma" w:hAnsi="Tahoma" w:cs="Tahoma"/>
      <w:sz w:val="16"/>
      <w:szCs w:val="16"/>
    </w:rPr>
  </w:style>
  <w:style w:type="character" w:styleId="PageNumber">
    <w:name w:val="page number"/>
    <w:basedOn w:val="DefaultParagraphFont"/>
    <w:rsid w:val="00F82E3A"/>
  </w:style>
  <w:style w:type="table" w:styleId="TableGrid">
    <w:name w:val="Table Grid"/>
    <w:basedOn w:val="TableNormal"/>
    <w:rsid w:val="00703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703DFC"/>
    <w:rPr>
      <w:color w:val="0000FF"/>
      <w:u w:val="single"/>
    </w:rPr>
  </w:style>
  <w:style w:type="character" w:customStyle="1" w:styleId="Heading1Char">
    <w:name w:val="Heading 1 Char"/>
    <w:link w:val="Heading1"/>
    <w:locked/>
    <w:rsid w:val="00703DFC"/>
    <w:rPr>
      <w:rFonts w:ascii="Arial" w:hAnsi="Arial" w:cs="Arial"/>
      <w:b/>
      <w:bCs/>
      <w:kern w:val="32"/>
      <w:sz w:val="32"/>
      <w:szCs w:val="32"/>
      <w:lang w:val="en-US" w:eastAsia="en-US" w:bidi="ar-SA"/>
    </w:rPr>
  </w:style>
  <w:style w:type="character" w:styleId="FollowedHyperlink">
    <w:name w:val="FollowedHyperlink"/>
    <w:rsid w:val="00703DFC"/>
    <w:rPr>
      <w:color w:val="800080"/>
      <w:u w:val="single"/>
    </w:rPr>
  </w:style>
  <w:style w:type="character" w:styleId="CommentReference">
    <w:name w:val="annotation reference"/>
    <w:semiHidden/>
    <w:rsid w:val="00703DFC"/>
    <w:rPr>
      <w:sz w:val="16"/>
      <w:szCs w:val="16"/>
    </w:rPr>
  </w:style>
  <w:style w:type="paragraph" w:styleId="CommentText">
    <w:name w:val="annotation text"/>
    <w:basedOn w:val="Normal"/>
    <w:link w:val="CommentTextChar"/>
    <w:semiHidden/>
    <w:rsid w:val="00703DFC"/>
    <w:rPr>
      <w:rFonts w:ascii="Times New Roman" w:hAnsi="Times New Roman"/>
    </w:rPr>
  </w:style>
  <w:style w:type="paragraph" w:styleId="CommentSubject">
    <w:name w:val="annotation subject"/>
    <w:basedOn w:val="CommentText"/>
    <w:next w:val="CommentText"/>
    <w:semiHidden/>
    <w:rsid w:val="00703DFC"/>
    <w:rPr>
      <w:b/>
      <w:bCs/>
    </w:rPr>
  </w:style>
  <w:style w:type="character" w:customStyle="1" w:styleId="CommentTextChar">
    <w:name w:val="Comment Text Char"/>
    <w:link w:val="CommentText"/>
    <w:semiHidden/>
    <w:rsid w:val="0016745A"/>
    <w:rPr>
      <w:lang w:val="en-GB" w:eastAsia="en-GB" w:bidi="ar-SA"/>
    </w:rPr>
  </w:style>
  <w:style w:type="paragraph" w:styleId="ListParagraph">
    <w:name w:val="List Paragraph"/>
    <w:basedOn w:val="Normal"/>
    <w:qFormat/>
    <w:rsid w:val="00EB1480"/>
    <w:pPr>
      <w:ind w:left="720"/>
      <w:contextualSpacing/>
    </w:pPr>
    <w:rPr>
      <w:rFonts w:ascii="Cambria" w:eastAsia="Cambria" w:hAnsi="Cambria"/>
      <w:sz w:val="24"/>
    </w:rPr>
  </w:style>
  <w:style w:type="paragraph" w:styleId="NormalWeb">
    <w:name w:val="Normal (Web)"/>
    <w:basedOn w:val="Normal"/>
    <w:rsid w:val="00D151BA"/>
    <w:pPr>
      <w:spacing w:before="100" w:beforeAutospacing="1" w:after="100" w:afterAutospacing="1"/>
    </w:pPr>
    <w:rPr>
      <w:rFonts w:ascii="Times New Roman" w:hAnsi="Times New Roman"/>
      <w:sz w:val="24"/>
    </w:rPr>
  </w:style>
  <w:style w:type="character" w:customStyle="1" w:styleId="CharChar1">
    <w:name w:val=" Char Char1"/>
    <w:rsid w:val="005255CF"/>
    <w:rPr>
      <w:rFonts w:ascii="Verdana" w:hAnsi="Verdana"/>
      <w:sz w:val="24"/>
      <w:szCs w:val="24"/>
      <w:lang w:val="en-GB" w:eastAsia="en-GB"/>
    </w:rPr>
  </w:style>
  <w:style w:type="character" w:customStyle="1" w:styleId="HeaderChar">
    <w:name w:val="Header Char"/>
    <w:link w:val="Header"/>
    <w:rsid w:val="005255CF"/>
    <w:rPr>
      <w:lang w:val="en-GB" w:eastAsia="en-US" w:bidi="ar-SA"/>
    </w:rPr>
  </w:style>
  <w:style w:type="character" w:customStyle="1" w:styleId="FooterChar">
    <w:name w:val="Footer Char"/>
    <w:link w:val="Footer"/>
    <w:rsid w:val="005255CF"/>
    <w:rPr>
      <w:rFonts w:ascii="Verdana" w:hAnsi="Verdana"/>
      <w:lang w:val="en-AU" w:eastAsia="en-US" w:bidi="ar-SA"/>
    </w:rPr>
  </w:style>
  <w:style w:type="character" w:customStyle="1" w:styleId="HeaderChar1">
    <w:name w:val="Header Char1"/>
    <w:locked/>
    <w:rsid w:val="00901B67"/>
    <w:rPr>
      <w:rFonts w:ascii="Verdana" w:hAnsi="Verdana"/>
      <w:sz w:val="24"/>
      <w:lang w:val="en-GB" w:eastAsia="en-GB"/>
    </w:rPr>
  </w:style>
  <w:style w:type="character" w:customStyle="1" w:styleId="FooterChar2">
    <w:name w:val="Footer Char2"/>
    <w:locked/>
    <w:rsid w:val="00901B67"/>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ciencelearn.org.nz/resources/1380-native-frogs" TargetMode="External"/><Relationship Id="rId8" Type="http://schemas.openxmlformats.org/officeDocument/2006/relationships/hyperlink" Target="http://www.nzfrogs.org/" TargetMode="External"/><Relationship Id="rId9" Type="http://schemas.openxmlformats.org/officeDocument/2006/relationships/hyperlink" Target="https://www.sciencelearn.org.nz/resources/1440-new-zealand-s-unique-ecology" TargetMode="External"/><Relationship Id="rId10" Type="http://schemas.openxmlformats.org/officeDocument/2006/relationships/hyperlink" Target="https://www.sciencelearn.org.nz/videos/621-threats-to-frog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1152</Words>
  <Characters>6568</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Prey behaviour freeze or flee</vt:lpstr>
    </vt:vector>
  </TitlesOfParts>
  <Company>Microsoft</Company>
  <LinksUpToDate>false</LinksUpToDate>
  <CharactersWithSpaces>7705</CharactersWithSpaces>
  <SharedDoc>false</SharedDoc>
  <HLinks>
    <vt:vector size="66" baseType="variant">
      <vt:variant>
        <vt:i4>1703959</vt:i4>
      </vt:variant>
      <vt:variant>
        <vt:i4>27</vt:i4>
      </vt:variant>
      <vt:variant>
        <vt:i4>0</vt:i4>
      </vt:variant>
      <vt:variant>
        <vt:i4>5</vt:i4>
      </vt:variant>
      <vt:variant>
        <vt:lpwstr/>
      </vt:variant>
      <vt:variant>
        <vt:lpwstr>activity</vt:lpwstr>
      </vt:variant>
      <vt:variant>
        <vt:i4>2555953</vt:i4>
      </vt:variant>
      <vt:variant>
        <vt:i4>24</vt:i4>
      </vt:variant>
      <vt:variant>
        <vt:i4>0</vt:i4>
      </vt:variant>
      <vt:variant>
        <vt:i4>5</vt:i4>
      </vt:variant>
      <vt:variant>
        <vt:lpwstr>https://www.sciencelearn.org.nz/videos/621-threats-to-frogs</vt:lpwstr>
      </vt:variant>
      <vt:variant>
        <vt:lpwstr/>
      </vt:variant>
      <vt:variant>
        <vt:i4>6881330</vt:i4>
      </vt:variant>
      <vt:variant>
        <vt:i4>21</vt:i4>
      </vt:variant>
      <vt:variant>
        <vt:i4>0</vt:i4>
      </vt:variant>
      <vt:variant>
        <vt:i4>5</vt:i4>
      </vt:variant>
      <vt:variant>
        <vt:lpwstr>https://www.sciencelearn.org.nz/resources/1440-new-zealand-s-unique-ecology</vt:lpwstr>
      </vt:variant>
      <vt:variant>
        <vt:lpwstr/>
      </vt:variant>
      <vt:variant>
        <vt:i4>3604579</vt:i4>
      </vt:variant>
      <vt:variant>
        <vt:i4>18</vt:i4>
      </vt:variant>
      <vt:variant>
        <vt:i4>0</vt:i4>
      </vt:variant>
      <vt:variant>
        <vt:i4>5</vt:i4>
      </vt:variant>
      <vt:variant>
        <vt:lpwstr>http://www.nzfrogs.org/</vt:lpwstr>
      </vt:variant>
      <vt:variant>
        <vt:lpwstr/>
      </vt:variant>
      <vt:variant>
        <vt:i4>6422634</vt:i4>
      </vt:variant>
      <vt:variant>
        <vt:i4>15</vt:i4>
      </vt:variant>
      <vt:variant>
        <vt:i4>0</vt:i4>
      </vt:variant>
      <vt:variant>
        <vt:i4>5</vt:i4>
      </vt:variant>
      <vt:variant>
        <vt:lpwstr>https://www.sciencelearn.org.nz/resources/1380-native-frogs</vt:lpwstr>
      </vt:variant>
      <vt:variant>
        <vt:lpwstr/>
      </vt:variant>
      <vt:variant>
        <vt:i4>1703959</vt:i4>
      </vt:variant>
      <vt:variant>
        <vt:i4>12</vt:i4>
      </vt:variant>
      <vt:variant>
        <vt:i4>0</vt:i4>
      </vt:variant>
      <vt:variant>
        <vt:i4>5</vt:i4>
      </vt:variant>
      <vt:variant>
        <vt:lpwstr/>
      </vt:variant>
      <vt:variant>
        <vt:lpwstr>activity</vt:lpwstr>
      </vt:variant>
      <vt:variant>
        <vt:i4>65551</vt:i4>
      </vt:variant>
      <vt:variant>
        <vt:i4>9</vt:i4>
      </vt:variant>
      <vt:variant>
        <vt:i4>0</vt:i4>
      </vt:variant>
      <vt:variant>
        <vt:i4>5</vt:i4>
      </vt:variant>
      <vt:variant>
        <vt:lpwstr/>
      </vt:variant>
      <vt:variant>
        <vt:lpwstr>Questions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5</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Prey behaviour freeze or flee</dc:title>
  <dc:subject/>
  <dc:creator>Science Learning Hub, The University of Waikato</dc:creator>
  <cp:keywords/>
  <cp:lastModifiedBy>Science Learning Hub - University of Waikato</cp:lastModifiedBy>
  <cp:revision>2</cp:revision>
  <dcterms:created xsi:type="dcterms:W3CDTF">2017-03-19T20:58:00Z</dcterms:created>
  <dcterms:modified xsi:type="dcterms:W3CDTF">2017-03-19T20:58:00Z</dcterms:modified>
</cp:coreProperties>
</file>